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ayout w:type="fixed"/>
        <w:tblLook w:val="00BF"/>
      </w:tblPr>
      <w:tblGrid>
        <w:gridCol w:w="1818"/>
        <w:gridCol w:w="47"/>
        <w:gridCol w:w="1327"/>
        <w:gridCol w:w="1596"/>
        <w:gridCol w:w="909"/>
        <w:gridCol w:w="687"/>
        <w:gridCol w:w="3192"/>
      </w:tblGrid>
      <w:tr w:rsidR="000D0614" w:rsidRPr="00ED123F">
        <w:tc>
          <w:tcPr>
            <w:tcW w:w="1865" w:type="dxa"/>
            <w:gridSpan w:val="2"/>
            <w:shd w:val="clear" w:color="auto" w:fill="F2F2F2"/>
          </w:tcPr>
          <w:p w:rsidR="00793C73" w:rsidRPr="00ED123F" w:rsidRDefault="00793C73">
            <w:pPr>
              <w:rPr>
                <w:b/>
              </w:rPr>
            </w:pPr>
            <w:r w:rsidRPr="00ED123F">
              <w:rPr>
                <w:b/>
              </w:rPr>
              <w:t>Theme</w:t>
            </w:r>
          </w:p>
        </w:tc>
        <w:tc>
          <w:tcPr>
            <w:tcW w:w="7711" w:type="dxa"/>
            <w:gridSpan w:val="5"/>
            <w:vAlign w:val="center"/>
          </w:tcPr>
          <w:p w:rsidR="000D0614" w:rsidRPr="00ED123F" w:rsidRDefault="00EB3FCE">
            <w:r w:rsidRPr="00ED123F">
              <w:t>Family and Community</w:t>
            </w:r>
          </w:p>
        </w:tc>
      </w:tr>
      <w:tr w:rsidR="000D0614" w:rsidRPr="00ED123F">
        <w:tc>
          <w:tcPr>
            <w:tcW w:w="1865" w:type="dxa"/>
            <w:gridSpan w:val="2"/>
            <w:shd w:val="clear" w:color="auto" w:fill="F2F2F2"/>
          </w:tcPr>
          <w:p w:rsidR="00793C73" w:rsidRPr="00ED123F" w:rsidRDefault="00793C73">
            <w:pPr>
              <w:rPr>
                <w:b/>
              </w:rPr>
            </w:pPr>
            <w:r w:rsidRPr="00ED123F">
              <w:rPr>
                <w:b/>
              </w:rPr>
              <w:t>Topic</w:t>
            </w:r>
          </w:p>
        </w:tc>
        <w:tc>
          <w:tcPr>
            <w:tcW w:w="7711" w:type="dxa"/>
            <w:gridSpan w:val="5"/>
            <w:vAlign w:val="center"/>
          </w:tcPr>
          <w:p w:rsidR="000D0614" w:rsidRPr="00ED123F" w:rsidRDefault="00EB3FCE">
            <w:r w:rsidRPr="00ED123F">
              <w:t>Relationships</w:t>
            </w:r>
          </w:p>
        </w:tc>
      </w:tr>
      <w:tr w:rsidR="00DD3F23" w:rsidRPr="00ED123F">
        <w:tc>
          <w:tcPr>
            <w:tcW w:w="1865" w:type="dxa"/>
            <w:gridSpan w:val="2"/>
            <w:shd w:val="clear" w:color="auto" w:fill="F2F2F2"/>
          </w:tcPr>
          <w:p w:rsidR="00DD3F23" w:rsidRDefault="00DD3F23">
            <w:pPr>
              <w:rPr>
                <w:b/>
              </w:rPr>
            </w:pPr>
            <w:r>
              <w:rPr>
                <w:b/>
              </w:rPr>
              <w:t>Overview</w:t>
            </w:r>
          </w:p>
          <w:p w:rsidR="00DD3F23" w:rsidRPr="00ED123F" w:rsidRDefault="00DD3F23">
            <w:pPr>
              <w:rPr>
                <w:b/>
              </w:rPr>
            </w:pPr>
            <w:r>
              <w:rPr>
                <w:b/>
              </w:rPr>
              <w:t>Unit 3</w:t>
            </w:r>
          </w:p>
        </w:tc>
        <w:tc>
          <w:tcPr>
            <w:tcW w:w="7711" w:type="dxa"/>
            <w:gridSpan w:val="5"/>
            <w:vAlign w:val="center"/>
          </w:tcPr>
          <w:p w:rsidR="00DD3F23" w:rsidRPr="00ED123F" w:rsidRDefault="00DD3F23"/>
        </w:tc>
      </w:tr>
      <w:tr w:rsidR="000D0614" w:rsidRPr="00ED123F">
        <w:tc>
          <w:tcPr>
            <w:tcW w:w="1865" w:type="dxa"/>
            <w:gridSpan w:val="2"/>
            <w:shd w:val="clear" w:color="auto" w:fill="F2F2F2"/>
          </w:tcPr>
          <w:p w:rsidR="00317A8B" w:rsidRPr="00ED123F" w:rsidRDefault="00317A8B">
            <w:pPr>
              <w:rPr>
                <w:b/>
              </w:rPr>
            </w:pPr>
            <w:r w:rsidRPr="00ED123F">
              <w:rPr>
                <w:b/>
              </w:rPr>
              <w:t>Essential Question</w:t>
            </w:r>
          </w:p>
        </w:tc>
        <w:tc>
          <w:tcPr>
            <w:tcW w:w="7711" w:type="dxa"/>
            <w:gridSpan w:val="5"/>
            <w:vAlign w:val="center"/>
          </w:tcPr>
          <w:p w:rsidR="000D0614" w:rsidRPr="00ED123F" w:rsidRDefault="00ED123F">
            <w:r>
              <w:t xml:space="preserve">How do we build and maintain </w:t>
            </w:r>
            <w:r w:rsidR="00EB3FCE" w:rsidRPr="00ED123F">
              <w:t>relationships?</w:t>
            </w:r>
          </w:p>
        </w:tc>
      </w:tr>
      <w:tr w:rsidR="000D0614" w:rsidRPr="00ED123F">
        <w:tc>
          <w:tcPr>
            <w:tcW w:w="1865" w:type="dxa"/>
            <w:gridSpan w:val="2"/>
            <w:shd w:val="clear" w:color="auto" w:fill="F2F2F2"/>
            <w:vAlign w:val="center"/>
          </w:tcPr>
          <w:p w:rsidR="00793C73" w:rsidRPr="00ED123F" w:rsidRDefault="00797FDC" w:rsidP="00317A8B">
            <w:pPr>
              <w:rPr>
                <w:b/>
              </w:rPr>
            </w:pPr>
            <w:r w:rsidRPr="00ED123F">
              <w:rPr>
                <w:b/>
              </w:rPr>
              <w:t>Unit Focus</w:t>
            </w:r>
          </w:p>
        </w:tc>
        <w:tc>
          <w:tcPr>
            <w:tcW w:w="7711" w:type="dxa"/>
            <w:gridSpan w:val="5"/>
            <w:vAlign w:val="center"/>
          </w:tcPr>
          <w:p w:rsidR="002B3395" w:rsidRPr="002B3395" w:rsidRDefault="002B3395" w:rsidP="00500277">
            <w:pPr>
              <w:pStyle w:val="NormalWeb"/>
              <w:spacing w:before="2" w:after="2"/>
              <w:rPr>
                <w:rFonts w:asciiTheme="minorHAnsi" w:hAnsiTheme="minorHAnsi"/>
                <w:color w:val="0000FF"/>
              </w:rPr>
            </w:pPr>
            <w:r w:rsidRPr="002B3395">
              <w:rPr>
                <w:rFonts w:asciiTheme="minorHAnsi" w:hAnsiTheme="minorHAnsi"/>
                <w:color w:val="0000FF"/>
              </w:rPr>
              <w:t xml:space="preserve">It’s going to be important to find the authentic texts for this unit. I think the original intent was to focus on personal relationships and problems. This would be fine for a small part of the unit, but the community and global aspects have to be there. All of the languages have sister cities so it might be a point of departure. I’ve been able to find several French articles on building and maintaining relationships so I imagine they are available in the other languages. I am suggesting expansions based on what I’ve found in French. </w:t>
            </w:r>
            <w:r w:rsidR="00E856F3">
              <w:rPr>
                <w:rFonts w:asciiTheme="minorHAnsi" w:hAnsiTheme="minorHAnsi"/>
                <w:color w:val="0000FF"/>
              </w:rPr>
              <w:t xml:space="preserve">I posted several thoughts in French that could be adapted for other languages and referenced a pinterest board for examples in the section on Resources. </w:t>
            </w:r>
          </w:p>
          <w:p w:rsidR="002B3395" w:rsidRDefault="002B3395" w:rsidP="00500277">
            <w:pPr>
              <w:pStyle w:val="NormalWeb"/>
              <w:spacing w:before="2" w:after="2"/>
              <w:rPr>
                <w:rFonts w:asciiTheme="minorHAnsi" w:hAnsiTheme="minorHAnsi"/>
                <w:sz w:val="24"/>
              </w:rPr>
            </w:pPr>
          </w:p>
          <w:p w:rsidR="002B3395" w:rsidRDefault="002B3395" w:rsidP="00500277">
            <w:pPr>
              <w:pStyle w:val="NormalWeb"/>
              <w:spacing w:before="2" w:after="2"/>
              <w:rPr>
                <w:rFonts w:asciiTheme="minorHAnsi" w:hAnsiTheme="minorHAnsi"/>
                <w:sz w:val="24"/>
              </w:rPr>
            </w:pPr>
          </w:p>
          <w:p w:rsidR="00500277" w:rsidRPr="00ED123F" w:rsidRDefault="00500277" w:rsidP="00500277">
            <w:pPr>
              <w:pStyle w:val="NormalWeb"/>
              <w:spacing w:before="2" w:after="2"/>
              <w:rPr>
                <w:rFonts w:asciiTheme="minorHAnsi" w:hAnsiTheme="minorHAnsi"/>
                <w:sz w:val="24"/>
              </w:rPr>
            </w:pPr>
            <w:r w:rsidRPr="00ED123F">
              <w:rPr>
                <w:rFonts w:asciiTheme="minorHAnsi" w:hAnsiTheme="minorHAnsi"/>
                <w:sz w:val="24"/>
              </w:rPr>
              <w:t>Learners will be able :</w:t>
            </w:r>
          </w:p>
          <w:p w:rsidR="00500277" w:rsidRPr="00ED123F" w:rsidRDefault="00DE7DA2" w:rsidP="00500277">
            <w:pPr>
              <w:pStyle w:val="NormalWeb"/>
              <w:numPr>
                <w:ilvl w:val="0"/>
                <w:numId w:val="1"/>
              </w:numPr>
              <w:spacing w:before="2" w:after="2"/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>identify characteristics of good relationships</w:t>
            </w:r>
          </w:p>
          <w:p w:rsidR="00FC2378" w:rsidRPr="00ED123F" w:rsidRDefault="00500277" w:rsidP="00864912">
            <w:pPr>
              <w:pStyle w:val="NormalWeb"/>
              <w:numPr>
                <w:ilvl w:val="0"/>
                <w:numId w:val="1"/>
              </w:numPr>
              <w:spacing w:before="2" w:after="2"/>
              <w:rPr>
                <w:rFonts w:asciiTheme="minorHAnsi" w:hAnsiTheme="minorHAnsi"/>
                <w:sz w:val="24"/>
              </w:rPr>
            </w:pPr>
            <w:r w:rsidRPr="00ED123F">
              <w:rPr>
                <w:rFonts w:asciiTheme="minorHAnsi" w:hAnsiTheme="minorHAnsi"/>
                <w:sz w:val="24"/>
              </w:rPr>
              <w:t>describe relationships in your life, in your community, and in the world</w:t>
            </w:r>
          </w:p>
          <w:p w:rsidR="00864912" w:rsidRPr="00ED123F" w:rsidRDefault="00FC2378" w:rsidP="00500277">
            <w:pPr>
              <w:pStyle w:val="NormalWeb"/>
              <w:numPr>
                <w:ilvl w:val="0"/>
                <w:numId w:val="1"/>
              </w:numPr>
              <w:spacing w:before="2" w:after="2"/>
              <w:rPr>
                <w:rFonts w:asciiTheme="minorHAnsi" w:hAnsiTheme="minorHAnsi"/>
                <w:sz w:val="24"/>
              </w:rPr>
            </w:pPr>
            <w:r w:rsidRPr="00ED123F">
              <w:rPr>
                <w:rFonts w:asciiTheme="minorHAnsi" w:hAnsiTheme="minorHAnsi"/>
                <w:sz w:val="24"/>
              </w:rPr>
              <w:t>give advice on how to build</w:t>
            </w:r>
            <w:r w:rsidR="00DE7DA2">
              <w:rPr>
                <w:rFonts w:asciiTheme="minorHAnsi" w:hAnsiTheme="minorHAnsi"/>
                <w:sz w:val="24"/>
              </w:rPr>
              <w:t xml:space="preserve"> and maintain</w:t>
            </w:r>
            <w:r w:rsidRPr="00ED123F">
              <w:rPr>
                <w:rFonts w:asciiTheme="minorHAnsi" w:hAnsiTheme="minorHAnsi"/>
                <w:sz w:val="24"/>
              </w:rPr>
              <w:t xml:space="preserve"> relationship</w:t>
            </w:r>
            <w:r w:rsidR="00DE7DA2">
              <w:rPr>
                <w:rFonts w:asciiTheme="minorHAnsi" w:hAnsiTheme="minorHAnsi"/>
                <w:sz w:val="24"/>
              </w:rPr>
              <w:t>s</w:t>
            </w:r>
          </w:p>
          <w:p w:rsidR="00E856F3" w:rsidRDefault="00DE7DA2" w:rsidP="00500277">
            <w:pPr>
              <w:pStyle w:val="NormalWeb"/>
              <w:numPr>
                <w:ilvl w:val="0"/>
                <w:numId w:val="1"/>
              </w:numPr>
              <w:spacing w:before="2" w:after="2"/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 xml:space="preserve">identify and explain </w:t>
            </w:r>
            <w:r w:rsidR="00864912" w:rsidRPr="00ED123F">
              <w:rPr>
                <w:rFonts w:asciiTheme="minorHAnsi" w:hAnsiTheme="minorHAnsi"/>
                <w:sz w:val="24"/>
              </w:rPr>
              <w:t>a well-known relationship</w:t>
            </w:r>
            <w:r w:rsidR="002B3395">
              <w:rPr>
                <w:rFonts w:asciiTheme="minorHAnsi" w:hAnsiTheme="minorHAnsi"/>
                <w:sz w:val="24"/>
              </w:rPr>
              <w:t xml:space="preserve"> from the target culture</w:t>
            </w:r>
          </w:p>
          <w:p w:rsidR="00793C73" w:rsidRPr="00E856F3" w:rsidRDefault="00E856F3" w:rsidP="00500277">
            <w:pPr>
              <w:pStyle w:val="NormalWeb"/>
              <w:numPr>
                <w:ilvl w:val="0"/>
                <w:numId w:val="1"/>
              </w:numPr>
              <w:spacing w:before="2" w:after="2"/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>comment on historical and cultural relationships between US and target culture country</w:t>
            </w:r>
          </w:p>
        </w:tc>
      </w:tr>
      <w:tr w:rsidR="000D0614" w:rsidRPr="00ED123F">
        <w:trPr>
          <w:trHeight w:val="432"/>
        </w:trPr>
        <w:tc>
          <w:tcPr>
            <w:tcW w:w="9576" w:type="dxa"/>
            <w:gridSpan w:val="7"/>
            <w:shd w:val="clear" w:color="auto" w:fill="CCFFCC"/>
            <w:vAlign w:val="center"/>
          </w:tcPr>
          <w:p w:rsidR="00450874" w:rsidRPr="00ED123F" w:rsidRDefault="00450874" w:rsidP="00317A8B">
            <w:pPr>
              <w:jc w:val="center"/>
              <w:rPr>
                <w:b/>
              </w:rPr>
            </w:pPr>
            <w:r w:rsidRPr="00ED123F">
              <w:rPr>
                <w:b/>
                <w:szCs w:val="28"/>
              </w:rPr>
              <w:t>Communication</w:t>
            </w:r>
          </w:p>
          <w:p w:rsidR="009D3455" w:rsidRPr="00ED123F" w:rsidRDefault="00317A8B" w:rsidP="00317A8B">
            <w:pPr>
              <w:jc w:val="center"/>
              <w:rPr>
                <w:b/>
              </w:rPr>
            </w:pPr>
            <w:r w:rsidRPr="00ED123F">
              <w:rPr>
                <w:b/>
                <w:szCs w:val="28"/>
              </w:rPr>
              <w:t>Summative Performance Assessment Tasks</w:t>
            </w:r>
          </w:p>
        </w:tc>
      </w:tr>
      <w:tr w:rsidR="000D0614" w:rsidRPr="00ED123F">
        <w:trPr>
          <w:trHeight w:val="432"/>
        </w:trPr>
        <w:tc>
          <w:tcPr>
            <w:tcW w:w="9576" w:type="dxa"/>
            <w:gridSpan w:val="7"/>
            <w:shd w:val="clear" w:color="auto" w:fill="F2F2F2"/>
            <w:vAlign w:val="center"/>
          </w:tcPr>
          <w:p w:rsidR="00A1315B" w:rsidRPr="00ED123F" w:rsidRDefault="00A1315B" w:rsidP="00317A8B">
            <w:pPr>
              <w:jc w:val="center"/>
              <w:rPr>
                <w:b/>
              </w:rPr>
            </w:pPr>
            <w:r w:rsidRPr="00ED123F">
              <w:rPr>
                <w:b/>
                <w:szCs w:val="28"/>
              </w:rPr>
              <w:t>Interpretive</w:t>
            </w:r>
          </w:p>
          <w:p w:rsidR="00A1315B" w:rsidRPr="00ED123F" w:rsidRDefault="00A1315B" w:rsidP="00317A8B">
            <w:pPr>
              <w:jc w:val="center"/>
              <w:rPr>
                <w:b/>
              </w:rPr>
            </w:pPr>
            <w:r w:rsidRPr="00ED123F">
              <w:rPr>
                <w:b/>
                <w:szCs w:val="20"/>
              </w:rPr>
              <w:t>(Listening and Reading)</w:t>
            </w:r>
          </w:p>
        </w:tc>
      </w:tr>
      <w:tr w:rsidR="000D0614" w:rsidRPr="00ED123F">
        <w:tc>
          <w:tcPr>
            <w:tcW w:w="3192" w:type="dxa"/>
            <w:gridSpan w:val="3"/>
          </w:tcPr>
          <w:p w:rsidR="00A1315B" w:rsidRPr="00ED123F" w:rsidRDefault="00B57FAE" w:rsidP="00B57FAE">
            <w:pPr>
              <w:jc w:val="center"/>
            </w:pPr>
            <w:r>
              <w:t xml:space="preserve">Listen to and/or read articles concerning positive and negative peer relationships.  </w:t>
            </w:r>
            <w:r w:rsidR="00B45640">
              <w:t xml:space="preserve">Identify strategies for dealing with difficult situations. </w:t>
            </w:r>
          </w:p>
        </w:tc>
        <w:tc>
          <w:tcPr>
            <w:tcW w:w="3192" w:type="dxa"/>
            <w:gridSpan w:val="3"/>
          </w:tcPr>
          <w:p w:rsidR="00A1315B" w:rsidRPr="00ED123F" w:rsidRDefault="00B57FAE" w:rsidP="00D1347C">
            <w:pPr>
              <w:spacing w:beforeLines="1" w:afterLines="1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Read articles or tips on conflict resolution and identify key strategies for resolving problems. </w:t>
            </w:r>
          </w:p>
        </w:tc>
        <w:tc>
          <w:tcPr>
            <w:tcW w:w="3192" w:type="dxa"/>
          </w:tcPr>
          <w:p w:rsidR="00A1315B" w:rsidRPr="00ED123F" w:rsidRDefault="00B45640" w:rsidP="00D1347C">
            <w:pPr>
              <w:spacing w:beforeLines="1" w:afterLines="1"/>
              <w:jc w:val="center"/>
            </w:pPr>
            <w:r>
              <w:t xml:space="preserve">Read an article about supportive volunteer relationships and determine benefits. </w:t>
            </w:r>
          </w:p>
        </w:tc>
      </w:tr>
      <w:tr w:rsidR="000D0614" w:rsidRPr="00ED123F">
        <w:tc>
          <w:tcPr>
            <w:tcW w:w="4788" w:type="dxa"/>
            <w:gridSpan w:val="4"/>
            <w:shd w:val="clear" w:color="auto" w:fill="F2F2F2"/>
            <w:vAlign w:val="center"/>
          </w:tcPr>
          <w:p w:rsidR="00A1315B" w:rsidRPr="00ED123F" w:rsidRDefault="00317A8B" w:rsidP="00A1315B">
            <w:pPr>
              <w:jc w:val="center"/>
              <w:rPr>
                <w:b/>
              </w:rPr>
            </w:pPr>
            <w:r w:rsidRPr="00ED123F">
              <w:rPr>
                <w:b/>
              </w:rPr>
              <w:t>Presentational</w:t>
            </w:r>
          </w:p>
          <w:p w:rsidR="00317A8B" w:rsidRPr="00ED123F" w:rsidRDefault="00A1315B" w:rsidP="00A1315B">
            <w:pPr>
              <w:jc w:val="center"/>
              <w:rPr>
                <w:b/>
              </w:rPr>
            </w:pPr>
            <w:r w:rsidRPr="00ED123F">
              <w:rPr>
                <w:b/>
                <w:szCs w:val="20"/>
              </w:rPr>
              <w:t>(Rehearsed Writing and Speaking)</w:t>
            </w:r>
          </w:p>
        </w:tc>
        <w:tc>
          <w:tcPr>
            <w:tcW w:w="4788" w:type="dxa"/>
            <w:gridSpan w:val="3"/>
            <w:shd w:val="clear" w:color="auto" w:fill="F2F2F2"/>
          </w:tcPr>
          <w:p w:rsidR="00A1315B" w:rsidRPr="00ED123F" w:rsidRDefault="00A1315B" w:rsidP="00A1315B">
            <w:pPr>
              <w:jc w:val="center"/>
              <w:rPr>
                <w:b/>
              </w:rPr>
            </w:pPr>
            <w:r w:rsidRPr="00ED123F">
              <w:rPr>
                <w:b/>
              </w:rPr>
              <w:t>Interpersonal</w:t>
            </w:r>
          </w:p>
          <w:p w:rsidR="00317A8B" w:rsidRPr="00ED123F" w:rsidRDefault="00A1315B" w:rsidP="00A1315B">
            <w:pPr>
              <w:jc w:val="center"/>
              <w:rPr>
                <w:b/>
              </w:rPr>
            </w:pPr>
            <w:r w:rsidRPr="00ED123F">
              <w:rPr>
                <w:b/>
                <w:szCs w:val="20"/>
              </w:rPr>
              <w:t>(Unrehearsed Speaking)</w:t>
            </w:r>
          </w:p>
        </w:tc>
      </w:tr>
      <w:tr w:rsidR="000D0614" w:rsidRPr="00ED123F">
        <w:tc>
          <w:tcPr>
            <w:tcW w:w="4788" w:type="dxa"/>
            <w:gridSpan w:val="4"/>
          </w:tcPr>
          <w:p w:rsidR="00317A8B" w:rsidRPr="00B45640" w:rsidRDefault="00DE7DA2" w:rsidP="00D1347C">
            <w:pPr>
              <w:spacing w:beforeLines="1" w:afterLines="1"/>
              <w:rPr>
                <w:rFonts w:cs="Times New Roman"/>
                <w:color w:val="0000FF"/>
                <w:szCs w:val="20"/>
              </w:rPr>
            </w:pPr>
            <w:r w:rsidRPr="00B45640">
              <w:rPr>
                <w:rFonts w:cs="Times New Roman"/>
                <w:color w:val="0000FF"/>
                <w:szCs w:val="20"/>
              </w:rPr>
              <w:t>Students will work in pairs or in a small group to identify a community or global connection. They will e</w:t>
            </w:r>
            <w:r w:rsidR="00864912" w:rsidRPr="00B45640">
              <w:rPr>
                <w:rFonts w:cs="Times New Roman"/>
                <w:color w:val="0000FF"/>
                <w:szCs w:val="20"/>
              </w:rPr>
              <w:t xml:space="preserve">xplain </w:t>
            </w:r>
            <w:r w:rsidRPr="00B45640">
              <w:rPr>
                <w:rFonts w:cs="Times New Roman"/>
                <w:color w:val="0000FF"/>
                <w:szCs w:val="20"/>
              </w:rPr>
              <w:t>the relationship</w:t>
            </w:r>
            <w:r w:rsidR="007A0F0D">
              <w:rPr>
                <w:rFonts w:cs="Times New Roman"/>
                <w:color w:val="0000FF"/>
                <w:szCs w:val="20"/>
              </w:rPr>
              <w:t xml:space="preserve"> involved</w:t>
            </w:r>
            <w:r w:rsidRPr="00B45640">
              <w:rPr>
                <w:rFonts w:cs="Times New Roman"/>
                <w:color w:val="0000FF"/>
                <w:szCs w:val="20"/>
              </w:rPr>
              <w:t xml:space="preserve"> and make suggestions for ways to expand or strengthen the connections. </w:t>
            </w:r>
          </w:p>
        </w:tc>
        <w:tc>
          <w:tcPr>
            <w:tcW w:w="4788" w:type="dxa"/>
            <w:gridSpan w:val="3"/>
          </w:tcPr>
          <w:p w:rsidR="00317A8B" w:rsidRPr="00B45640" w:rsidRDefault="00DE7DA2" w:rsidP="00D1347C">
            <w:pPr>
              <w:tabs>
                <w:tab w:val="left" w:pos="1627"/>
              </w:tabs>
              <w:spacing w:beforeLines="1" w:afterLines="1"/>
              <w:rPr>
                <w:rFonts w:cs="Times New Roman"/>
                <w:color w:val="0000FF"/>
                <w:szCs w:val="20"/>
              </w:rPr>
            </w:pPr>
            <w:r w:rsidRPr="00B45640">
              <w:rPr>
                <w:rFonts w:cs="Times New Roman"/>
                <w:color w:val="0000FF"/>
                <w:szCs w:val="20"/>
              </w:rPr>
              <w:t xml:space="preserve">Students will discuss why is it important to connect to others in their lives. They will comment on good relationships that they have with </w:t>
            </w:r>
            <w:r w:rsidR="00B57FAE" w:rsidRPr="00B45640">
              <w:rPr>
                <w:rFonts w:cs="Times New Roman"/>
                <w:color w:val="0000FF"/>
                <w:szCs w:val="20"/>
              </w:rPr>
              <w:t xml:space="preserve">others and will each ask for advice on how to resolve an issue. They partner offer advice explaining ways to maintain, strengthen or develop relationships. </w:t>
            </w:r>
          </w:p>
        </w:tc>
      </w:tr>
      <w:tr w:rsidR="00DD3F23" w:rsidRPr="00ED123F" w:rsidTr="00DD3F23">
        <w:trPr>
          <w:trHeight w:val="432"/>
        </w:trPr>
        <w:tc>
          <w:tcPr>
            <w:tcW w:w="9576" w:type="dxa"/>
            <w:gridSpan w:val="7"/>
            <w:shd w:val="clear" w:color="auto" w:fill="CCFFCC"/>
            <w:vAlign w:val="center"/>
          </w:tcPr>
          <w:p w:rsidR="00DD3F23" w:rsidRPr="00DD3F23" w:rsidRDefault="00DD3F23" w:rsidP="00DD3F23">
            <w:pPr>
              <w:pStyle w:val="NormalWeb"/>
              <w:spacing w:before="2" w:after="2"/>
              <w:jc w:val="center"/>
              <w:rPr>
                <w:rFonts w:eastAsia="Calibri" w:cs="Calibri"/>
                <w:b/>
                <w:sz w:val="24"/>
              </w:rPr>
            </w:pPr>
            <w:r w:rsidRPr="00DD3F23">
              <w:rPr>
                <w:rFonts w:eastAsia="Calibri" w:cs="Calibri"/>
                <w:b/>
                <w:sz w:val="24"/>
              </w:rPr>
              <w:t>Common Core Standards Emphasized in the Unit</w:t>
            </w:r>
          </w:p>
          <w:p w:rsidR="00DD3F23" w:rsidRPr="00DD3F23" w:rsidRDefault="00DD3F23" w:rsidP="00DD3F23">
            <w:pPr>
              <w:pStyle w:val="Normal1"/>
              <w:contextualSpacing w:val="0"/>
              <w:jc w:val="center"/>
              <w:rPr>
                <w:rFonts w:asciiTheme="minorHAnsi" w:eastAsia="Calibri" w:hAnsiTheme="minorHAnsi" w:cs="Calibri"/>
                <w:b/>
              </w:rPr>
            </w:pPr>
            <w:r w:rsidRPr="00DD3F23">
              <w:rPr>
                <w:rFonts w:asciiTheme="minorHAnsi" w:eastAsia="Calibri" w:hAnsiTheme="minorHAnsi" w:cs="Calibri"/>
                <w:b/>
              </w:rPr>
              <w:t>21</w:t>
            </w:r>
            <w:r w:rsidRPr="00DD3F23">
              <w:rPr>
                <w:rFonts w:asciiTheme="minorHAnsi" w:eastAsia="Calibri" w:hAnsiTheme="minorHAnsi" w:cs="Calibri"/>
                <w:b/>
                <w:vertAlign w:val="superscript"/>
              </w:rPr>
              <w:t>st</w:t>
            </w:r>
            <w:r w:rsidRPr="00DD3F23">
              <w:rPr>
                <w:rFonts w:asciiTheme="minorHAnsi" w:eastAsia="Calibri" w:hAnsiTheme="minorHAnsi" w:cs="Calibri"/>
                <w:b/>
              </w:rPr>
              <w:t xml:space="preserve"> Century Skills Standards Emphasized in the Unit</w:t>
            </w:r>
          </w:p>
        </w:tc>
      </w:tr>
      <w:tr w:rsidR="00717BF3" w:rsidRPr="00ED123F">
        <w:trPr>
          <w:trHeight w:val="432"/>
        </w:trPr>
        <w:tc>
          <w:tcPr>
            <w:tcW w:w="1818" w:type="dxa"/>
            <w:shd w:val="clear" w:color="auto" w:fill="F2F2F2" w:themeFill="background1" w:themeFillShade="F2"/>
            <w:vAlign w:val="center"/>
          </w:tcPr>
          <w:p w:rsidR="00717BF3" w:rsidRPr="00ED123F" w:rsidRDefault="00717BF3" w:rsidP="00080E5E">
            <w:pPr>
              <w:rPr>
                <w:b/>
              </w:rPr>
            </w:pPr>
            <w:r w:rsidRPr="00ED123F">
              <w:rPr>
                <w:b/>
              </w:rPr>
              <w:t>Common Core</w:t>
            </w:r>
          </w:p>
        </w:tc>
        <w:tc>
          <w:tcPr>
            <w:tcW w:w="7758" w:type="dxa"/>
            <w:gridSpan w:val="6"/>
            <w:shd w:val="clear" w:color="auto" w:fill="auto"/>
          </w:tcPr>
          <w:p w:rsidR="00717BF3" w:rsidRPr="00ED123F" w:rsidRDefault="00717BF3" w:rsidP="00DF46F3">
            <w:pPr>
              <w:pStyle w:val="NormalWeb"/>
              <w:spacing w:before="2" w:after="2"/>
              <w:rPr>
                <w:rFonts w:asciiTheme="minorHAnsi" w:hAnsiTheme="minorHAnsi"/>
                <w:sz w:val="24"/>
                <w:szCs w:val="16"/>
              </w:rPr>
            </w:pPr>
            <w:r w:rsidRPr="00ED123F">
              <w:rPr>
                <w:rFonts w:asciiTheme="minorHAnsi" w:hAnsiTheme="minorHAnsi"/>
                <w:b/>
                <w:sz w:val="24"/>
                <w:szCs w:val="24"/>
              </w:rPr>
              <w:t>R2:</w:t>
            </w:r>
            <w:r w:rsidRPr="00ED123F">
              <w:rPr>
                <w:rFonts w:asciiTheme="minorHAnsi" w:hAnsiTheme="minorHAnsi"/>
                <w:sz w:val="24"/>
                <w:szCs w:val="24"/>
              </w:rPr>
              <w:t xml:space="preserve"> Determine central ideas or themes of a text and analyze their development; summarize the key supporting details and ideas. </w:t>
            </w:r>
          </w:p>
          <w:p w:rsidR="00717BF3" w:rsidRPr="00ED123F" w:rsidRDefault="00717BF3" w:rsidP="00845630">
            <w:pPr>
              <w:pStyle w:val="NormalWeb"/>
              <w:spacing w:before="2" w:after="2"/>
              <w:rPr>
                <w:rFonts w:asciiTheme="minorHAnsi" w:hAnsiTheme="minorHAnsi"/>
                <w:sz w:val="24"/>
                <w:szCs w:val="16"/>
              </w:rPr>
            </w:pPr>
            <w:r w:rsidRPr="00ED123F">
              <w:rPr>
                <w:rFonts w:asciiTheme="minorHAnsi" w:hAnsiTheme="minorHAnsi"/>
                <w:b/>
                <w:sz w:val="24"/>
                <w:szCs w:val="24"/>
              </w:rPr>
              <w:t>W4:</w:t>
            </w:r>
            <w:r w:rsidRPr="00ED123F">
              <w:rPr>
                <w:rFonts w:asciiTheme="minorHAnsi" w:hAnsiTheme="minorHAnsi"/>
                <w:sz w:val="24"/>
                <w:szCs w:val="24"/>
              </w:rPr>
              <w:t xml:space="preserve"> Produce clear and coherent writing in which the development, organization, and style are appropriate to task, purpose, and audience. </w:t>
            </w:r>
          </w:p>
          <w:p w:rsidR="00717BF3" w:rsidRPr="00ED123F" w:rsidRDefault="00717BF3" w:rsidP="00845630">
            <w:pPr>
              <w:pStyle w:val="NormalWeb"/>
              <w:spacing w:before="2" w:after="2"/>
              <w:rPr>
                <w:rFonts w:asciiTheme="minorHAnsi" w:hAnsiTheme="minorHAnsi"/>
                <w:sz w:val="24"/>
                <w:szCs w:val="16"/>
              </w:rPr>
            </w:pPr>
            <w:r w:rsidRPr="00ED123F">
              <w:rPr>
                <w:rFonts w:asciiTheme="minorHAnsi" w:hAnsiTheme="minorHAnsi"/>
                <w:b/>
                <w:sz w:val="24"/>
                <w:szCs w:val="24"/>
              </w:rPr>
              <w:t>W7:</w:t>
            </w:r>
            <w:r w:rsidRPr="00ED123F">
              <w:rPr>
                <w:rFonts w:asciiTheme="minorHAnsi" w:hAnsiTheme="minorHAnsi"/>
                <w:sz w:val="24"/>
                <w:szCs w:val="24"/>
              </w:rPr>
              <w:t xml:space="preserve"> Conduct short as well as more sustained research projects based on focused questions, demonstrating understanding of the subject under investigation. </w:t>
            </w:r>
          </w:p>
          <w:p w:rsidR="00717BF3" w:rsidRPr="00ED123F" w:rsidRDefault="00717BF3" w:rsidP="003C52FA">
            <w:pPr>
              <w:pStyle w:val="NormalWeb"/>
              <w:spacing w:before="2" w:after="2"/>
              <w:rPr>
                <w:rFonts w:asciiTheme="minorHAnsi" w:hAnsiTheme="minorHAnsi"/>
                <w:sz w:val="24"/>
                <w:szCs w:val="16"/>
              </w:rPr>
            </w:pPr>
            <w:r w:rsidRPr="00ED123F">
              <w:rPr>
                <w:rFonts w:asciiTheme="minorHAnsi" w:hAnsiTheme="minorHAnsi"/>
                <w:b/>
                <w:sz w:val="24"/>
                <w:szCs w:val="24"/>
              </w:rPr>
              <w:t>SL4</w:t>
            </w:r>
            <w:r w:rsidRPr="00ED123F">
              <w:rPr>
                <w:rFonts w:asciiTheme="minorHAnsi" w:hAnsiTheme="minorHAnsi"/>
                <w:sz w:val="24"/>
                <w:szCs w:val="24"/>
              </w:rPr>
              <w:t xml:space="preserve">: Present information, findings, and supporting evidence such that listeners can follow the line of reasoning and the organization, development, and style are appropriate to task, purpose, and audience. </w:t>
            </w:r>
          </w:p>
        </w:tc>
      </w:tr>
      <w:tr w:rsidR="00717BF3" w:rsidRPr="00ED123F">
        <w:trPr>
          <w:trHeight w:val="432"/>
        </w:trPr>
        <w:tc>
          <w:tcPr>
            <w:tcW w:w="1818" w:type="dxa"/>
            <w:shd w:val="clear" w:color="auto" w:fill="F2F2F2" w:themeFill="background1" w:themeFillShade="F2"/>
            <w:vAlign w:val="center"/>
          </w:tcPr>
          <w:p w:rsidR="00717BF3" w:rsidRPr="00ED123F" w:rsidRDefault="00717BF3" w:rsidP="00080E5E">
            <w:pPr>
              <w:rPr>
                <w:b/>
              </w:rPr>
            </w:pPr>
            <w:r w:rsidRPr="00ED123F">
              <w:rPr>
                <w:b/>
              </w:rPr>
              <w:t>21</w:t>
            </w:r>
            <w:r w:rsidRPr="00ED123F">
              <w:rPr>
                <w:b/>
                <w:vertAlign w:val="superscript"/>
              </w:rPr>
              <w:t>st</w:t>
            </w:r>
            <w:r w:rsidRPr="00ED123F">
              <w:rPr>
                <w:b/>
              </w:rPr>
              <w:t xml:space="preserve"> Century Skills</w:t>
            </w:r>
          </w:p>
        </w:tc>
        <w:tc>
          <w:tcPr>
            <w:tcW w:w="7758" w:type="dxa"/>
            <w:gridSpan w:val="6"/>
            <w:shd w:val="clear" w:color="auto" w:fill="auto"/>
          </w:tcPr>
          <w:p w:rsidR="00717BF3" w:rsidRPr="00ED123F" w:rsidRDefault="00717BF3">
            <w:r w:rsidRPr="00ED123F">
              <w:rPr>
                <w:b/>
              </w:rPr>
              <w:t>Communication</w:t>
            </w:r>
            <w:r w:rsidRPr="00ED123F">
              <w:t xml:space="preserve"> – Interpretive, Interpersonal and Presentational Summative Tasks</w:t>
            </w:r>
          </w:p>
          <w:p w:rsidR="00717BF3" w:rsidRPr="00ED123F" w:rsidRDefault="00717BF3">
            <w:r w:rsidRPr="00ED123F">
              <w:rPr>
                <w:b/>
              </w:rPr>
              <w:t>Creativity and Innovation</w:t>
            </w:r>
            <w:r w:rsidRPr="00ED123F">
              <w:t xml:space="preserve"> – Presentational Summative Task</w:t>
            </w:r>
          </w:p>
        </w:tc>
      </w:tr>
      <w:tr w:rsidR="00717BF3" w:rsidRPr="00ED123F">
        <w:trPr>
          <w:trHeight w:val="432"/>
        </w:trPr>
        <w:tc>
          <w:tcPr>
            <w:tcW w:w="9576" w:type="dxa"/>
            <w:gridSpan w:val="7"/>
            <w:shd w:val="clear" w:color="auto" w:fill="CCFFCC"/>
            <w:vAlign w:val="center"/>
          </w:tcPr>
          <w:p w:rsidR="00717BF3" w:rsidRPr="00DD3F23" w:rsidRDefault="00717BF3" w:rsidP="00DD3F23">
            <w:pPr>
              <w:pStyle w:val="Normal1"/>
              <w:contextualSpacing w:val="0"/>
              <w:jc w:val="center"/>
              <w:rPr>
                <w:rFonts w:asciiTheme="minorHAnsi" w:eastAsia="Calibri" w:hAnsiTheme="minorHAnsi" w:cs="Calibri"/>
                <w:b/>
              </w:rPr>
            </w:pPr>
            <w:r w:rsidRPr="00ED123F">
              <w:rPr>
                <w:rFonts w:asciiTheme="minorHAnsi" w:eastAsia="Calibri" w:hAnsiTheme="minorHAnsi" w:cs="Calibri"/>
                <w:b/>
              </w:rPr>
              <w:t>State of CT Standards Emphasized in the Unit</w:t>
            </w:r>
          </w:p>
        </w:tc>
      </w:tr>
      <w:tr w:rsidR="00717BF3" w:rsidRPr="00ED123F">
        <w:tc>
          <w:tcPr>
            <w:tcW w:w="1818" w:type="dxa"/>
            <w:shd w:val="clear" w:color="auto" w:fill="F2F2F2"/>
            <w:vAlign w:val="center"/>
          </w:tcPr>
          <w:p w:rsidR="00717BF3" w:rsidRPr="00ED123F" w:rsidRDefault="00717BF3" w:rsidP="00080E5E">
            <w:pPr>
              <w:rPr>
                <w:b/>
              </w:rPr>
            </w:pPr>
            <w:r w:rsidRPr="00ED123F">
              <w:rPr>
                <w:b/>
              </w:rPr>
              <w:t>Cultures</w:t>
            </w:r>
          </w:p>
          <w:p w:rsidR="00717BF3" w:rsidRPr="00ED123F" w:rsidRDefault="00717BF3">
            <w:r w:rsidRPr="00ED123F">
              <w:t>Sample Evidence</w:t>
            </w:r>
          </w:p>
        </w:tc>
        <w:tc>
          <w:tcPr>
            <w:tcW w:w="7758" w:type="dxa"/>
            <w:gridSpan w:val="6"/>
          </w:tcPr>
          <w:p w:rsidR="00717BF3" w:rsidRPr="00065E20" w:rsidRDefault="00717BF3" w:rsidP="00D1347C">
            <w:pPr>
              <w:spacing w:beforeLines="1" w:afterLines="1"/>
              <w:rPr>
                <w:rFonts w:cs="Times New Roman"/>
                <w:color w:val="0000FF"/>
              </w:rPr>
            </w:pPr>
            <w:r w:rsidRPr="00ED123F">
              <w:rPr>
                <w:rFonts w:cs="Times New Roman"/>
                <w:b/>
                <w:bCs/>
              </w:rPr>
              <w:t xml:space="preserve">Product: </w:t>
            </w:r>
            <w:r w:rsidRPr="00065E20">
              <w:rPr>
                <w:rFonts w:cs="Times New Roman"/>
                <w:bCs/>
                <w:color w:val="0000FF"/>
              </w:rPr>
              <w:t>Declaration of the Rights of the Child - Love</w:t>
            </w:r>
          </w:p>
          <w:p w:rsidR="00717BF3" w:rsidRPr="00065E20" w:rsidRDefault="00717BF3" w:rsidP="00D1347C">
            <w:pPr>
              <w:spacing w:beforeLines="1" w:afterLines="1"/>
              <w:rPr>
                <w:rFonts w:cs="Times New Roman"/>
                <w:bCs/>
                <w:color w:val="0000FF"/>
              </w:rPr>
            </w:pPr>
            <w:r w:rsidRPr="00065E20">
              <w:rPr>
                <w:rFonts w:cs="Times New Roman"/>
                <w:b/>
                <w:bCs/>
              </w:rPr>
              <w:t xml:space="preserve">Practice: </w:t>
            </w:r>
            <w:r w:rsidRPr="00065E20">
              <w:rPr>
                <w:rFonts w:cs="Times New Roman"/>
                <w:bCs/>
                <w:color w:val="0000FF"/>
              </w:rPr>
              <w:t>adopted by most countries</w:t>
            </w:r>
            <w:r>
              <w:rPr>
                <w:rFonts w:cs="Times New Roman"/>
                <w:bCs/>
                <w:color w:val="0000FF"/>
              </w:rPr>
              <w:t>, we care about our children</w:t>
            </w:r>
          </w:p>
          <w:p w:rsidR="00717BF3" w:rsidRPr="00C01D9F" w:rsidRDefault="00717BF3" w:rsidP="00D1347C">
            <w:pPr>
              <w:spacing w:beforeLines="1" w:afterLines="1"/>
              <w:rPr>
                <w:rFonts w:cs="Times New Roman"/>
              </w:rPr>
            </w:pPr>
            <w:r w:rsidRPr="00ED123F">
              <w:rPr>
                <w:rFonts w:cs="Times New Roman"/>
                <w:b/>
                <w:bCs/>
              </w:rPr>
              <w:t xml:space="preserve">Perspective: </w:t>
            </w:r>
            <w:r>
              <w:rPr>
                <w:rFonts w:cs="Times New Roman"/>
                <w:bCs/>
                <w:color w:val="0000FF"/>
              </w:rPr>
              <w:t xml:space="preserve"> concept of universal rights</w:t>
            </w:r>
          </w:p>
        </w:tc>
      </w:tr>
      <w:tr w:rsidR="00717BF3" w:rsidRPr="00ED123F">
        <w:trPr>
          <w:trHeight w:val="296"/>
        </w:trPr>
        <w:tc>
          <w:tcPr>
            <w:tcW w:w="1818" w:type="dxa"/>
            <w:vMerge w:val="restart"/>
            <w:shd w:val="clear" w:color="auto" w:fill="F2F2F2"/>
            <w:vAlign w:val="center"/>
          </w:tcPr>
          <w:p w:rsidR="00717BF3" w:rsidRPr="00ED123F" w:rsidRDefault="00717BF3" w:rsidP="00080E5E">
            <w:pPr>
              <w:rPr>
                <w:b/>
              </w:rPr>
            </w:pPr>
            <w:r w:rsidRPr="00ED123F">
              <w:rPr>
                <w:b/>
              </w:rPr>
              <w:t>Connections</w:t>
            </w:r>
          </w:p>
          <w:p w:rsidR="00717BF3" w:rsidRPr="00ED123F" w:rsidRDefault="00717BF3">
            <w:r w:rsidRPr="00ED123F">
              <w:t>Sample Evidence</w:t>
            </w:r>
          </w:p>
        </w:tc>
        <w:tc>
          <w:tcPr>
            <w:tcW w:w="3879" w:type="dxa"/>
            <w:gridSpan w:val="4"/>
            <w:vAlign w:val="center"/>
          </w:tcPr>
          <w:p w:rsidR="00717BF3" w:rsidRPr="00ED123F" w:rsidRDefault="00717BF3" w:rsidP="00450874">
            <w:pPr>
              <w:jc w:val="center"/>
              <w:rPr>
                <w:b/>
              </w:rPr>
            </w:pPr>
            <w:r w:rsidRPr="00ED123F">
              <w:rPr>
                <w:b/>
              </w:rPr>
              <w:t>Making Connections</w:t>
            </w:r>
          </w:p>
        </w:tc>
        <w:tc>
          <w:tcPr>
            <w:tcW w:w="3879" w:type="dxa"/>
            <w:gridSpan w:val="2"/>
            <w:shd w:val="clear" w:color="auto" w:fill="auto"/>
            <w:vAlign w:val="center"/>
          </w:tcPr>
          <w:p w:rsidR="00717BF3" w:rsidRPr="00ED123F" w:rsidRDefault="00717BF3" w:rsidP="00450874">
            <w:pPr>
              <w:jc w:val="center"/>
              <w:rPr>
                <w:b/>
              </w:rPr>
            </w:pPr>
            <w:r w:rsidRPr="00ED123F">
              <w:rPr>
                <w:b/>
              </w:rPr>
              <w:t>Diverse Perspectives</w:t>
            </w:r>
          </w:p>
        </w:tc>
      </w:tr>
      <w:tr w:rsidR="00717BF3" w:rsidRPr="00ED123F">
        <w:trPr>
          <w:trHeight w:val="1370"/>
        </w:trPr>
        <w:tc>
          <w:tcPr>
            <w:tcW w:w="1818" w:type="dxa"/>
            <w:vMerge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717BF3" w:rsidRPr="00ED123F" w:rsidRDefault="00717BF3" w:rsidP="00080E5E">
            <w:pPr>
              <w:rPr>
                <w:b/>
              </w:rPr>
            </w:pPr>
          </w:p>
        </w:tc>
        <w:tc>
          <w:tcPr>
            <w:tcW w:w="3879" w:type="dxa"/>
            <w:gridSpan w:val="4"/>
            <w:tcBorders>
              <w:bottom w:val="single" w:sz="4" w:space="0" w:color="000000"/>
            </w:tcBorders>
          </w:tcPr>
          <w:p w:rsidR="00717BF3" w:rsidRDefault="00717BF3" w:rsidP="00945144">
            <w:r w:rsidRPr="00ED123F">
              <w:t>Geography – location of sister cities; map reading skills</w:t>
            </w:r>
          </w:p>
          <w:p w:rsidR="00717BF3" w:rsidRDefault="00717BF3" w:rsidP="00945144">
            <w:pPr>
              <w:rPr>
                <w:color w:val="0000FF"/>
              </w:rPr>
            </w:pPr>
            <w:r w:rsidRPr="00945144">
              <w:rPr>
                <w:color w:val="0000FF"/>
              </w:rPr>
              <w:t>Health and Wellness – dealing with conflicts</w:t>
            </w:r>
          </w:p>
          <w:p w:rsidR="00717BF3" w:rsidRDefault="00717BF3" w:rsidP="00945144">
            <w:pPr>
              <w:rPr>
                <w:color w:val="0000FF"/>
              </w:rPr>
            </w:pPr>
            <w:r>
              <w:rPr>
                <w:color w:val="0000FF"/>
              </w:rPr>
              <w:t>Social Studies – UNICEF – Rights of the Child</w:t>
            </w:r>
          </w:p>
          <w:p w:rsidR="00717BF3" w:rsidRDefault="00717BF3" w:rsidP="00945144">
            <w:pPr>
              <w:rPr>
                <w:color w:val="0000FF"/>
              </w:rPr>
            </w:pPr>
            <w:r>
              <w:rPr>
                <w:color w:val="0000FF"/>
              </w:rPr>
              <w:t>Literature – Déjeuner du matin, Sous le Pont Mirabeau</w:t>
            </w:r>
          </w:p>
          <w:p w:rsidR="00717BF3" w:rsidRPr="00945144" w:rsidRDefault="00717BF3" w:rsidP="00945144">
            <w:pPr>
              <w:rPr>
                <w:color w:val="0000FF"/>
              </w:rPr>
            </w:pPr>
            <w:r>
              <w:rPr>
                <w:color w:val="0000FF"/>
              </w:rPr>
              <w:t>History – relationships between US and target cultures</w:t>
            </w:r>
          </w:p>
          <w:p w:rsidR="00717BF3" w:rsidRPr="00ED123F" w:rsidRDefault="00717BF3" w:rsidP="00945144"/>
        </w:tc>
        <w:tc>
          <w:tcPr>
            <w:tcW w:w="387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717BF3" w:rsidRPr="00945144" w:rsidRDefault="00717BF3" w:rsidP="00D1347C">
            <w:pPr>
              <w:spacing w:beforeLines="1" w:afterLines="1"/>
              <w:rPr>
                <w:rFonts w:cs="Times New Roman"/>
                <w:color w:val="0000FF"/>
              </w:rPr>
            </w:pPr>
            <w:r w:rsidRPr="00945144">
              <w:rPr>
                <w:rFonts w:cs="Times New Roman"/>
                <w:color w:val="0000FF"/>
              </w:rPr>
              <w:t>Importance of friendship</w:t>
            </w:r>
          </w:p>
          <w:p w:rsidR="00717BF3" w:rsidRPr="00ED123F" w:rsidRDefault="00717BF3" w:rsidP="00D1347C">
            <w:pPr>
              <w:spacing w:beforeLines="1" w:afterLines="1"/>
            </w:pPr>
            <w:r w:rsidRPr="00945144">
              <w:rPr>
                <w:rFonts w:cs="Times New Roman"/>
                <w:color w:val="0000FF"/>
              </w:rPr>
              <w:t>Concept of personal space</w:t>
            </w:r>
          </w:p>
        </w:tc>
      </w:tr>
      <w:tr w:rsidR="00717BF3" w:rsidRPr="00ED123F">
        <w:trPr>
          <w:trHeight w:val="140"/>
        </w:trPr>
        <w:tc>
          <w:tcPr>
            <w:tcW w:w="1818" w:type="dxa"/>
            <w:vMerge w:val="restart"/>
            <w:shd w:val="clear" w:color="auto" w:fill="F2F2F2"/>
            <w:vAlign w:val="center"/>
          </w:tcPr>
          <w:p w:rsidR="00717BF3" w:rsidRPr="00ED123F" w:rsidRDefault="00717BF3" w:rsidP="00080E5E">
            <w:pPr>
              <w:rPr>
                <w:b/>
              </w:rPr>
            </w:pPr>
            <w:r w:rsidRPr="00ED123F">
              <w:rPr>
                <w:b/>
              </w:rPr>
              <w:t xml:space="preserve">Comparisons </w:t>
            </w:r>
          </w:p>
          <w:p w:rsidR="00717BF3" w:rsidRPr="00ED123F" w:rsidRDefault="00717BF3" w:rsidP="00080E5E">
            <w:pPr>
              <w:rPr>
                <w:b/>
              </w:rPr>
            </w:pPr>
            <w:r w:rsidRPr="00ED123F">
              <w:t>Sample Evidence</w:t>
            </w:r>
          </w:p>
        </w:tc>
        <w:tc>
          <w:tcPr>
            <w:tcW w:w="3879" w:type="dxa"/>
            <w:gridSpan w:val="4"/>
          </w:tcPr>
          <w:p w:rsidR="00717BF3" w:rsidRPr="00ED123F" w:rsidRDefault="00717BF3" w:rsidP="00080E5E">
            <w:pPr>
              <w:jc w:val="center"/>
              <w:rPr>
                <w:b/>
              </w:rPr>
            </w:pPr>
            <w:r w:rsidRPr="00ED123F">
              <w:rPr>
                <w:b/>
              </w:rPr>
              <w:t>Language Comparisons</w:t>
            </w:r>
          </w:p>
        </w:tc>
        <w:tc>
          <w:tcPr>
            <w:tcW w:w="3879" w:type="dxa"/>
            <w:gridSpan w:val="2"/>
            <w:shd w:val="clear" w:color="auto" w:fill="auto"/>
          </w:tcPr>
          <w:p w:rsidR="00717BF3" w:rsidRPr="00ED123F" w:rsidRDefault="00717BF3" w:rsidP="00080E5E">
            <w:pPr>
              <w:jc w:val="center"/>
              <w:rPr>
                <w:b/>
              </w:rPr>
            </w:pPr>
            <w:r w:rsidRPr="00ED123F">
              <w:rPr>
                <w:b/>
              </w:rPr>
              <w:t>Cultural Comparisons</w:t>
            </w:r>
          </w:p>
        </w:tc>
      </w:tr>
      <w:tr w:rsidR="00717BF3" w:rsidRPr="00ED123F">
        <w:trPr>
          <w:trHeight w:val="140"/>
        </w:trPr>
        <w:tc>
          <w:tcPr>
            <w:tcW w:w="1818" w:type="dxa"/>
            <w:vMerge/>
            <w:shd w:val="clear" w:color="auto" w:fill="F2F2F2"/>
            <w:vAlign w:val="center"/>
          </w:tcPr>
          <w:p w:rsidR="00717BF3" w:rsidRPr="00ED123F" w:rsidRDefault="00717BF3" w:rsidP="00080E5E">
            <w:pPr>
              <w:rPr>
                <w:b/>
              </w:rPr>
            </w:pPr>
          </w:p>
        </w:tc>
        <w:tc>
          <w:tcPr>
            <w:tcW w:w="3879" w:type="dxa"/>
            <w:gridSpan w:val="4"/>
          </w:tcPr>
          <w:p w:rsidR="00717BF3" w:rsidRPr="00ED123F" w:rsidRDefault="00717BF3" w:rsidP="00945144">
            <w:r w:rsidRPr="00ED123F">
              <w:t>Language specific words talking about relationships.</w:t>
            </w:r>
          </w:p>
          <w:p w:rsidR="00717BF3" w:rsidRPr="00ED123F" w:rsidRDefault="00717BF3" w:rsidP="00945144"/>
        </w:tc>
        <w:tc>
          <w:tcPr>
            <w:tcW w:w="3879" w:type="dxa"/>
            <w:gridSpan w:val="2"/>
            <w:shd w:val="clear" w:color="auto" w:fill="auto"/>
          </w:tcPr>
          <w:p w:rsidR="00717BF3" w:rsidRPr="00ED123F" w:rsidRDefault="00717BF3" w:rsidP="00D1347C">
            <w:pPr>
              <w:spacing w:beforeLines="1" w:afterLines="1"/>
              <w:rPr>
                <w:rFonts w:cs="Times New Roman"/>
                <w:szCs w:val="20"/>
              </w:rPr>
            </w:pPr>
            <w:r w:rsidRPr="00ED123F">
              <w:rPr>
                <w:rFonts w:cs="Times New Roman"/>
                <w:szCs w:val="20"/>
              </w:rPr>
              <w:t>Kinds of relationships in (country)</w:t>
            </w:r>
          </w:p>
          <w:p w:rsidR="00717BF3" w:rsidRDefault="00717BF3" w:rsidP="00D1347C">
            <w:pPr>
              <w:spacing w:beforeLines="1" w:afterLines="1"/>
              <w:rPr>
                <w:rFonts w:cs="Times New Roman"/>
                <w:szCs w:val="20"/>
              </w:rPr>
            </w:pPr>
            <w:r w:rsidRPr="00ED123F">
              <w:rPr>
                <w:rFonts w:cs="Times New Roman"/>
                <w:szCs w:val="20"/>
              </w:rPr>
              <w:t>Maintaining a relationship with (country)</w:t>
            </w:r>
          </w:p>
          <w:p w:rsidR="00717BF3" w:rsidRPr="00945144" w:rsidRDefault="00717BF3" w:rsidP="00D1347C">
            <w:pPr>
              <w:spacing w:beforeLines="1" w:afterLines="1"/>
              <w:rPr>
                <w:rFonts w:cs="Times New Roman"/>
                <w:color w:val="0000FF"/>
                <w:szCs w:val="20"/>
              </w:rPr>
            </w:pPr>
            <w:r w:rsidRPr="00945144">
              <w:rPr>
                <w:rFonts w:cs="Times New Roman"/>
                <w:color w:val="0000FF"/>
                <w:szCs w:val="20"/>
              </w:rPr>
              <w:t>Privacy, invitations to home</w:t>
            </w:r>
          </w:p>
        </w:tc>
      </w:tr>
      <w:tr w:rsidR="00717BF3" w:rsidRPr="00ED123F">
        <w:trPr>
          <w:trHeight w:val="140"/>
        </w:trPr>
        <w:tc>
          <w:tcPr>
            <w:tcW w:w="1818" w:type="dxa"/>
            <w:vMerge w:val="restart"/>
            <w:shd w:val="clear" w:color="auto" w:fill="F2F2F2"/>
            <w:vAlign w:val="center"/>
          </w:tcPr>
          <w:p w:rsidR="00717BF3" w:rsidRPr="00ED123F" w:rsidRDefault="00717BF3" w:rsidP="00080E5E">
            <w:pPr>
              <w:rPr>
                <w:b/>
              </w:rPr>
            </w:pPr>
            <w:r w:rsidRPr="00ED123F">
              <w:rPr>
                <w:b/>
              </w:rPr>
              <w:t>Connections</w:t>
            </w:r>
          </w:p>
          <w:p w:rsidR="00717BF3" w:rsidRPr="00ED123F" w:rsidRDefault="00717BF3" w:rsidP="00080E5E">
            <w:pPr>
              <w:rPr>
                <w:b/>
              </w:rPr>
            </w:pPr>
            <w:r w:rsidRPr="00ED123F">
              <w:t>Sample Evidence</w:t>
            </w:r>
          </w:p>
        </w:tc>
        <w:tc>
          <w:tcPr>
            <w:tcW w:w="3879" w:type="dxa"/>
            <w:gridSpan w:val="4"/>
          </w:tcPr>
          <w:p w:rsidR="00717BF3" w:rsidRPr="00ED123F" w:rsidRDefault="00717BF3" w:rsidP="00080E5E">
            <w:pPr>
              <w:jc w:val="center"/>
              <w:rPr>
                <w:b/>
              </w:rPr>
            </w:pPr>
            <w:r w:rsidRPr="00ED123F">
              <w:rPr>
                <w:b/>
              </w:rPr>
              <w:t>School and Global Communities</w:t>
            </w:r>
          </w:p>
        </w:tc>
        <w:tc>
          <w:tcPr>
            <w:tcW w:w="3879" w:type="dxa"/>
            <w:gridSpan w:val="2"/>
            <w:shd w:val="clear" w:color="auto" w:fill="auto"/>
          </w:tcPr>
          <w:p w:rsidR="00717BF3" w:rsidRPr="00ED123F" w:rsidRDefault="00717BF3" w:rsidP="00080E5E">
            <w:pPr>
              <w:jc w:val="center"/>
              <w:rPr>
                <w:b/>
              </w:rPr>
            </w:pPr>
            <w:r w:rsidRPr="00ED123F">
              <w:rPr>
                <w:b/>
              </w:rPr>
              <w:t>Lifelong Learning</w:t>
            </w:r>
          </w:p>
        </w:tc>
      </w:tr>
      <w:tr w:rsidR="00717BF3" w:rsidRPr="00ED123F">
        <w:trPr>
          <w:trHeight w:val="140"/>
        </w:trPr>
        <w:tc>
          <w:tcPr>
            <w:tcW w:w="1818" w:type="dxa"/>
            <w:vMerge/>
            <w:shd w:val="clear" w:color="auto" w:fill="F2F2F2"/>
            <w:vAlign w:val="center"/>
          </w:tcPr>
          <w:p w:rsidR="00717BF3" w:rsidRPr="00ED123F" w:rsidRDefault="00717BF3" w:rsidP="00080E5E">
            <w:pPr>
              <w:rPr>
                <w:b/>
              </w:rPr>
            </w:pPr>
          </w:p>
        </w:tc>
        <w:tc>
          <w:tcPr>
            <w:tcW w:w="3879" w:type="dxa"/>
            <w:gridSpan w:val="4"/>
            <w:vAlign w:val="center"/>
          </w:tcPr>
          <w:p w:rsidR="00717BF3" w:rsidRDefault="00717BF3" w:rsidP="00D1347C">
            <w:pPr>
              <w:spacing w:beforeLines="1" w:afterLines="1"/>
              <w:rPr>
                <w:rFonts w:cs="Times New Roman"/>
                <w:szCs w:val="20"/>
              </w:rPr>
            </w:pPr>
            <w:r w:rsidRPr="00ED123F">
              <w:rPr>
                <w:rFonts w:cs="Times New Roman"/>
                <w:szCs w:val="20"/>
              </w:rPr>
              <w:t>Researching existing relationships between our community and (country).</w:t>
            </w:r>
          </w:p>
          <w:p w:rsidR="00717BF3" w:rsidRPr="00945144" w:rsidRDefault="00717BF3" w:rsidP="00D1347C">
            <w:pPr>
              <w:spacing w:beforeLines="1" w:afterLines="1"/>
              <w:rPr>
                <w:rFonts w:cs="Times New Roman"/>
                <w:color w:val="0000FF"/>
                <w:szCs w:val="20"/>
              </w:rPr>
            </w:pPr>
            <w:r w:rsidRPr="00945144">
              <w:rPr>
                <w:rFonts w:cs="Times New Roman"/>
                <w:color w:val="0000FF"/>
                <w:szCs w:val="20"/>
              </w:rPr>
              <w:t xml:space="preserve">Service dogs, big brother, sister, adopt a grandparent, etc. </w:t>
            </w:r>
          </w:p>
          <w:p w:rsidR="00717BF3" w:rsidRPr="00ED123F" w:rsidRDefault="00717BF3" w:rsidP="00D1347C">
            <w:pPr>
              <w:spacing w:beforeLines="1" w:afterLines="1"/>
              <w:rPr>
                <w:rFonts w:cs="Times New Roman"/>
                <w:szCs w:val="20"/>
              </w:rPr>
            </w:pPr>
          </w:p>
        </w:tc>
        <w:tc>
          <w:tcPr>
            <w:tcW w:w="3879" w:type="dxa"/>
            <w:gridSpan w:val="2"/>
            <w:shd w:val="clear" w:color="auto" w:fill="auto"/>
          </w:tcPr>
          <w:p w:rsidR="00717BF3" w:rsidRPr="00ED123F" w:rsidRDefault="00717BF3" w:rsidP="00D1347C">
            <w:pPr>
              <w:spacing w:beforeLines="1" w:afterLines="1"/>
              <w:rPr>
                <w:rFonts w:cs="Times New Roman"/>
                <w:szCs w:val="20"/>
              </w:rPr>
            </w:pPr>
            <w:r w:rsidRPr="00945144">
              <w:rPr>
                <w:rFonts w:cs="Times New Roman"/>
                <w:color w:val="0000FF"/>
                <w:szCs w:val="20"/>
              </w:rPr>
              <w:t>Reflection on personal relationships, dealing with poor relationships, maintaining and strengthening relationsh</w:t>
            </w:r>
            <w:r w:rsidRPr="00717BF3">
              <w:rPr>
                <w:rFonts w:cs="Times New Roman"/>
                <w:color w:val="0000FF"/>
                <w:szCs w:val="20"/>
              </w:rPr>
              <w:t>ips</w:t>
            </w:r>
          </w:p>
        </w:tc>
      </w:tr>
      <w:tr w:rsidR="00717BF3" w:rsidRPr="00ED123F">
        <w:trPr>
          <w:trHeight w:val="432"/>
        </w:trPr>
        <w:tc>
          <w:tcPr>
            <w:tcW w:w="9576" w:type="dxa"/>
            <w:gridSpan w:val="7"/>
            <w:shd w:val="clear" w:color="auto" w:fill="CCFFCC"/>
            <w:vAlign w:val="center"/>
          </w:tcPr>
          <w:p w:rsidR="00717BF3" w:rsidRPr="00ED123F" w:rsidRDefault="00717BF3" w:rsidP="003C52FA">
            <w:pPr>
              <w:jc w:val="center"/>
              <w:rPr>
                <w:b/>
              </w:rPr>
            </w:pPr>
            <w:r w:rsidRPr="00ED123F">
              <w:rPr>
                <w:b/>
              </w:rPr>
              <w:t>Lesson Planning Components</w:t>
            </w:r>
          </w:p>
        </w:tc>
      </w:tr>
      <w:tr w:rsidR="00717BF3" w:rsidRPr="00ED123F">
        <w:tc>
          <w:tcPr>
            <w:tcW w:w="3192" w:type="dxa"/>
            <w:gridSpan w:val="3"/>
            <w:shd w:val="clear" w:color="auto" w:fill="F2F2F2"/>
            <w:vAlign w:val="center"/>
          </w:tcPr>
          <w:p w:rsidR="00717BF3" w:rsidRPr="00ED123F" w:rsidRDefault="00717BF3" w:rsidP="003C52FA">
            <w:pPr>
              <w:jc w:val="center"/>
              <w:rPr>
                <w:b/>
              </w:rPr>
            </w:pPr>
            <w:r w:rsidRPr="00ED123F">
              <w:rPr>
                <w:b/>
              </w:rPr>
              <w:t>Language Functions</w:t>
            </w:r>
          </w:p>
        </w:tc>
        <w:tc>
          <w:tcPr>
            <w:tcW w:w="3192" w:type="dxa"/>
            <w:gridSpan w:val="3"/>
            <w:shd w:val="clear" w:color="auto" w:fill="F2F2F2"/>
            <w:vAlign w:val="center"/>
          </w:tcPr>
          <w:p w:rsidR="00717BF3" w:rsidRPr="00ED123F" w:rsidRDefault="00717BF3" w:rsidP="003C52FA">
            <w:pPr>
              <w:jc w:val="center"/>
              <w:rPr>
                <w:b/>
              </w:rPr>
            </w:pPr>
            <w:r w:rsidRPr="00ED123F">
              <w:rPr>
                <w:b/>
              </w:rPr>
              <w:t>Related Structures/Patterns</w:t>
            </w:r>
          </w:p>
        </w:tc>
        <w:tc>
          <w:tcPr>
            <w:tcW w:w="3192" w:type="dxa"/>
            <w:shd w:val="clear" w:color="auto" w:fill="F2F2F2"/>
            <w:vAlign w:val="center"/>
          </w:tcPr>
          <w:p w:rsidR="00717BF3" w:rsidRPr="00ED123F" w:rsidRDefault="00717BF3" w:rsidP="003C52FA">
            <w:pPr>
              <w:jc w:val="center"/>
              <w:rPr>
                <w:b/>
              </w:rPr>
            </w:pPr>
            <w:r w:rsidRPr="00ED123F">
              <w:rPr>
                <w:b/>
              </w:rPr>
              <w:t>Vocabulary Expansion</w:t>
            </w:r>
          </w:p>
        </w:tc>
      </w:tr>
      <w:tr w:rsidR="00717BF3" w:rsidRPr="00ED123F">
        <w:trPr>
          <w:trHeight w:val="288"/>
        </w:trPr>
        <w:tc>
          <w:tcPr>
            <w:tcW w:w="3192" w:type="dxa"/>
            <w:gridSpan w:val="3"/>
          </w:tcPr>
          <w:p w:rsidR="00717BF3" w:rsidRPr="00ED123F" w:rsidRDefault="00717BF3" w:rsidP="00B45640">
            <w:pPr>
              <w:pStyle w:val="NormalWeb"/>
              <w:spacing w:before="2" w:after="2"/>
              <w:rPr>
                <w:rFonts w:asciiTheme="minorHAnsi" w:hAnsiTheme="minorHAnsi"/>
                <w:sz w:val="24"/>
              </w:rPr>
            </w:pPr>
            <w:r w:rsidRPr="00ED123F">
              <w:rPr>
                <w:rFonts w:asciiTheme="minorHAnsi" w:hAnsiTheme="minorHAnsi"/>
                <w:sz w:val="24"/>
              </w:rPr>
              <w:t xml:space="preserve">explain why someone is important to you </w:t>
            </w:r>
          </w:p>
          <w:p w:rsidR="00717BF3" w:rsidRPr="00ED123F" w:rsidRDefault="00717BF3" w:rsidP="00B45640"/>
        </w:tc>
        <w:tc>
          <w:tcPr>
            <w:tcW w:w="3192" w:type="dxa"/>
            <w:gridSpan w:val="3"/>
          </w:tcPr>
          <w:p w:rsidR="00717BF3" w:rsidRPr="00B45640" w:rsidRDefault="00717BF3" w:rsidP="00065E20">
            <w:pPr>
              <w:rPr>
                <w:color w:val="0000FF"/>
              </w:rPr>
            </w:pPr>
            <w:r w:rsidRPr="00B45640">
              <w:rPr>
                <w:color w:val="0000FF"/>
              </w:rPr>
              <w:t>He / she is important because…</w:t>
            </w:r>
          </w:p>
          <w:p w:rsidR="00717BF3" w:rsidRPr="00ED123F" w:rsidRDefault="00717BF3" w:rsidP="00065E20">
            <w:r w:rsidRPr="00B45640">
              <w:rPr>
                <w:color w:val="0000FF"/>
              </w:rPr>
              <w:t>he listens, is there, doesn’t gossip, talk behind my back</w:t>
            </w:r>
          </w:p>
          <w:p w:rsidR="00717BF3" w:rsidRPr="00ED123F" w:rsidRDefault="00717BF3" w:rsidP="00065E20"/>
        </w:tc>
        <w:tc>
          <w:tcPr>
            <w:tcW w:w="3192" w:type="dxa"/>
            <w:vMerge w:val="restart"/>
          </w:tcPr>
          <w:p w:rsidR="00717BF3" w:rsidRDefault="00717BF3" w:rsidP="00B45640">
            <w:pPr>
              <w:rPr>
                <w:b/>
              </w:rPr>
            </w:pPr>
            <w:r w:rsidRPr="00ED123F">
              <w:rPr>
                <w:b/>
              </w:rPr>
              <w:t>Tier 1</w:t>
            </w:r>
          </w:p>
          <w:p w:rsidR="00717BF3" w:rsidRPr="005A55AD" w:rsidRDefault="00717BF3" w:rsidP="00B45640">
            <w:pPr>
              <w:rPr>
                <w:color w:val="0000FF"/>
              </w:rPr>
            </w:pPr>
            <w:r w:rsidRPr="005A55AD">
              <w:rPr>
                <w:color w:val="0000FF"/>
              </w:rPr>
              <w:t>qualities of friendship</w:t>
            </w:r>
          </w:p>
          <w:p w:rsidR="00717BF3" w:rsidRPr="005A55AD" w:rsidRDefault="00717BF3" w:rsidP="00B45640">
            <w:pPr>
              <w:rPr>
                <w:color w:val="0000FF"/>
              </w:rPr>
            </w:pPr>
            <w:r w:rsidRPr="005A55AD">
              <w:rPr>
                <w:color w:val="0000FF"/>
              </w:rPr>
              <w:t>steps of conflict resolution</w:t>
            </w:r>
          </w:p>
          <w:p w:rsidR="00717BF3" w:rsidRPr="005A55AD" w:rsidRDefault="00717BF3" w:rsidP="00B45640">
            <w:pPr>
              <w:rPr>
                <w:color w:val="0000FF"/>
              </w:rPr>
            </w:pPr>
            <w:r w:rsidRPr="005A55AD">
              <w:rPr>
                <w:color w:val="0000FF"/>
              </w:rPr>
              <w:t>to get along, to fight, to argue</w:t>
            </w:r>
          </w:p>
          <w:p w:rsidR="00717BF3" w:rsidRPr="005A55AD" w:rsidRDefault="00717BF3" w:rsidP="00B45640"/>
          <w:p w:rsidR="00717BF3" w:rsidRPr="00ED123F" w:rsidRDefault="00717BF3" w:rsidP="00B45640"/>
          <w:p w:rsidR="00717BF3" w:rsidRPr="00ED123F" w:rsidRDefault="00717BF3" w:rsidP="00B45640"/>
          <w:p w:rsidR="00717BF3" w:rsidRDefault="00717BF3" w:rsidP="00B45640">
            <w:pPr>
              <w:rPr>
                <w:b/>
              </w:rPr>
            </w:pPr>
            <w:r w:rsidRPr="00ED123F">
              <w:rPr>
                <w:b/>
              </w:rPr>
              <w:t>Tier 2</w:t>
            </w:r>
          </w:p>
          <w:p w:rsidR="00717BF3" w:rsidRPr="00B45640" w:rsidRDefault="00717BF3" w:rsidP="00B45640">
            <w:pPr>
              <w:rPr>
                <w:color w:val="0000FF"/>
              </w:rPr>
            </w:pPr>
            <w:r w:rsidRPr="00B45640">
              <w:rPr>
                <w:color w:val="0000FF"/>
              </w:rPr>
              <w:t>gossip</w:t>
            </w:r>
          </w:p>
          <w:p w:rsidR="00717BF3" w:rsidRDefault="00717BF3" w:rsidP="00B45640">
            <w:pPr>
              <w:rPr>
                <w:color w:val="0000FF"/>
              </w:rPr>
            </w:pPr>
            <w:r w:rsidRPr="00B45640">
              <w:rPr>
                <w:color w:val="0000FF"/>
              </w:rPr>
              <w:t>bully</w:t>
            </w:r>
          </w:p>
          <w:p w:rsidR="00717BF3" w:rsidRDefault="00717BF3" w:rsidP="00B45640">
            <w:pPr>
              <w:rPr>
                <w:color w:val="0000FF"/>
              </w:rPr>
            </w:pPr>
            <w:r>
              <w:rPr>
                <w:color w:val="0000FF"/>
              </w:rPr>
              <w:t>Rights of the Child</w:t>
            </w:r>
          </w:p>
          <w:p w:rsidR="00717BF3" w:rsidRPr="00B45640" w:rsidRDefault="00717BF3" w:rsidP="00B45640">
            <w:pPr>
              <w:rPr>
                <w:color w:val="0000FF"/>
              </w:rPr>
            </w:pPr>
            <w:r>
              <w:rPr>
                <w:color w:val="0000FF"/>
              </w:rPr>
              <w:t>treaties</w:t>
            </w:r>
          </w:p>
          <w:p w:rsidR="00717BF3" w:rsidRPr="00ED123F" w:rsidRDefault="00717BF3" w:rsidP="00B45640"/>
        </w:tc>
      </w:tr>
      <w:tr w:rsidR="00717BF3" w:rsidRPr="00ED123F">
        <w:trPr>
          <w:trHeight w:val="288"/>
        </w:trPr>
        <w:tc>
          <w:tcPr>
            <w:tcW w:w="3192" w:type="dxa"/>
            <w:gridSpan w:val="3"/>
          </w:tcPr>
          <w:p w:rsidR="00717BF3" w:rsidRPr="00ED123F" w:rsidRDefault="00717BF3" w:rsidP="00B45640">
            <w:pPr>
              <w:pStyle w:val="NormalWeb"/>
              <w:spacing w:before="2" w:after="2"/>
              <w:rPr>
                <w:rFonts w:asciiTheme="minorHAnsi" w:hAnsiTheme="minorHAnsi"/>
                <w:sz w:val="24"/>
              </w:rPr>
            </w:pPr>
            <w:r w:rsidRPr="00ED123F">
              <w:rPr>
                <w:rFonts w:asciiTheme="minorHAnsi" w:hAnsiTheme="minorHAnsi"/>
                <w:sz w:val="24"/>
              </w:rPr>
              <w:t>describe relationships in your life, in your community, and in the world</w:t>
            </w:r>
          </w:p>
        </w:tc>
        <w:tc>
          <w:tcPr>
            <w:tcW w:w="3192" w:type="dxa"/>
            <w:gridSpan w:val="3"/>
          </w:tcPr>
          <w:p w:rsidR="00717BF3" w:rsidRPr="00ED123F" w:rsidRDefault="00717BF3" w:rsidP="00065E20"/>
        </w:tc>
        <w:tc>
          <w:tcPr>
            <w:tcW w:w="3192" w:type="dxa"/>
            <w:vMerge/>
          </w:tcPr>
          <w:p w:rsidR="00717BF3" w:rsidRPr="00ED123F" w:rsidRDefault="00717BF3"/>
        </w:tc>
      </w:tr>
      <w:tr w:rsidR="00717BF3" w:rsidRPr="00ED123F">
        <w:trPr>
          <w:trHeight w:val="288"/>
        </w:trPr>
        <w:tc>
          <w:tcPr>
            <w:tcW w:w="3192" w:type="dxa"/>
            <w:gridSpan w:val="3"/>
          </w:tcPr>
          <w:p w:rsidR="00717BF3" w:rsidRPr="00ED123F" w:rsidRDefault="00717BF3" w:rsidP="00065E20">
            <w:r>
              <w:t>identify qualities and traits of good and poor</w:t>
            </w:r>
            <w:r w:rsidRPr="00ED123F">
              <w:t xml:space="preserve"> relationships  </w:t>
            </w:r>
          </w:p>
        </w:tc>
        <w:tc>
          <w:tcPr>
            <w:tcW w:w="3192" w:type="dxa"/>
            <w:gridSpan w:val="3"/>
          </w:tcPr>
          <w:p w:rsidR="00717BF3" w:rsidRPr="00ED123F" w:rsidRDefault="00717BF3" w:rsidP="00065E20"/>
        </w:tc>
        <w:tc>
          <w:tcPr>
            <w:tcW w:w="3192" w:type="dxa"/>
            <w:vMerge/>
          </w:tcPr>
          <w:p w:rsidR="00717BF3" w:rsidRPr="00ED123F" w:rsidRDefault="00717BF3"/>
        </w:tc>
      </w:tr>
      <w:tr w:rsidR="00717BF3" w:rsidRPr="00ED123F">
        <w:trPr>
          <w:trHeight w:val="288"/>
        </w:trPr>
        <w:tc>
          <w:tcPr>
            <w:tcW w:w="3192" w:type="dxa"/>
            <w:gridSpan w:val="3"/>
          </w:tcPr>
          <w:p w:rsidR="00717BF3" w:rsidRPr="00ED123F" w:rsidRDefault="00717BF3" w:rsidP="00B45640">
            <w:r>
              <w:t>g</w:t>
            </w:r>
            <w:r w:rsidRPr="00ED123F">
              <w:t>ive advice on building/maintaining relationships</w:t>
            </w:r>
          </w:p>
        </w:tc>
        <w:tc>
          <w:tcPr>
            <w:tcW w:w="3192" w:type="dxa"/>
            <w:gridSpan w:val="3"/>
          </w:tcPr>
          <w:p w:rsidR="00717BF3" w:rsidRPr="00ED123F" w:rsidRDefault="00717BF3" w:rsidP="00065E20">
            <w:r w:rsidRPr="00ED123F">
              <w:t>I recommend that….</w:t>
            </w:r>
          </w:p>
          <w:p w:rsidR="00717BF3" w:rsidRDefault="00717BF3" w:rsidP="00065E20">
            <w:r w:rsidRPr="00ED123F">
              <w:t>I suggest that…</w:t>
            </w:r>
          </w:p>
          <w:p w:rsidR="00717BF3" w:rsidRPr="00ED123F" w:rsidRDefault="00717BF3" w:rsidP="00065E20">
            <w:r>
              <w:t>You should, have to</w:t>
            </w:r>
          </w:p>
        </w:tc>
        <w:tc>
          <w:tcPr>
            <w:tcW w:w="3192" w:type="dxa"/>
            <w:vMerge/>
          </w:tcPr>
          <w:p w:rsidR="00717BF3" w:rsidRPr="00ED123F" w:rsidRDefault="00717BF3"/>
        </w:tc>
      </w:tr>
      <w:tr w:rsidR="00717BF3" w:rsidRPr="00ED123F">
        <w:trPr>
          <w:trHeight w:val="288"/>
        </w:trPr>
        <w:tc>
          <w:tcPr>
            <w:tcW w:w="3192" w:type="dxa"/>
            <w:gridSpan w:val="3"/>
            <w:vAlign w:val="center"/>
          </w:tcPr>
          <w:p w:rsidR="00717BF3" w:rsidRPr="003973B4" w:rsidRDefault="00717BF3">
            <w:pPr>
              <w:rPr>
                <w:color w:val="0000FF"/>
              </w:rPr>
            </w:pPr>
            <w:r w:rsidRPr="003973B4">
              <w:rPr>
                <w:color w:val="0000FF"/>
              </w:rPr>
              <w:t>describe a real or fictional relationship from the target culture</w:t>
            </w:r>
          </w:p>
        </w:tc>
        <w:tc>
          <w:tcPr>
            <w:tcW w:w="3192" w:type="dxa"/>
            <w:gridSpan w:val="3"/>
          </w:tcPr>
          <w:p w:rsidR="00717BF3" w:rsidRPr="00ED123F" w:rsidRDefault="00717BF3" w:rsidP="00065E20"/>
        </w:tc>
        <w:tc>
          <w:tcPr>
            <w:tcW w:w="3192" w:type="dxa"/>
            <w:vMerge/>
          </w:tcPr>
          <w:p w:rsidR="00717BF3" w:rsidRPr="00ED123F" w:rsidRDefault="00717BF3"/>
        </w:tc>
      </w:tr>
      <w:tr w:rsidR="00717BF3" w:rsidRPr="00ED123F">
        <w:trPr>
          <w:trHeight w:val="288"/>
        </w:trPr>
        <w:tc>
          <w:tcPr>
            <w:tcW w:w="3192" w:type="dxa"/>
            <w:gridSpan w:val="3"/>
            <w:vAlign w:val="center"/>
          </w:tcPr>
          <w:p w:rsidR="00717BF3" w:rsidRPr="003973B4" w:rsidRDefault="00717BF3">
            <w:pPr>
              <w:rPr>
                <w:color w:val="0000FF"/>
              </w:rPr>
            </w:pPr>
            <w:r w:rsidRPr="003973B4">
              <w:rPr>
                <w:color w:val="0000FF"/>
              </w:rPr>
              <w:t>comment on historical and cultural relationships between US and target culture country</w:t>
            </w:r>
          </w:p>
        </w:tc>
        <w:tc>
          <w:tcPr>
            <w:tcW w:w="3192" w:type="dxa"/>
            <w:gridSpan w:val="3"/>
          </w:tcPr>
          <w:p w:rsidR="00717BF3" w:rsidRPr="003973B4" w:rsidRDefault="00717BF3" w:rsidP="00065E20">
            <w:pPr>
              <w:rPr>
                <w:color w:val="0000FF"/>
              </w:rPr>
            </w:pPr>
            <w:r w:rsidRPr="003973B4">
              <w:rPr>
                <w:color w:val="0000FF"/>
              </w:rPr>
              <w:t>(France) helped the US when…The US helped (France) when….</w:t>
            </w:r>
          </w:p>
        </w:tc>
        <w:tc>
          <w:tcPr>
            <w:tcW w:w="3192" w:type="dxa"/>
          </w:tcPr>
          <w:p w:rsidR="00717BF3" w:rsidRPr="00ED123F" w:rsidRDefault="00717BF3"/>
        </w:tc>
      </w:tr>
      <w:tr w:rsidR="00717BF3" w:rsidRPr="00ED123F">
        <w:trPr>
          <w:trHeight w:val="288"/>
        </w:trPr>
        <w:tc>
          <w:tcPr>
            <w:tcW w:w="3192" w:type="dxa"/>
            <w:gridSpan w:val="3"/>
          </w:tcPr>
          <w:p w:rsidR="00717BF3" w:rsidRPr="003973B4" w:rsidRDefault="00717BF3" w:rsidP="003973B4">
            <w:pPr>
              <w:rPr>
                <w:color w:val="0000FF"/>
              </w:rPr>
            </w:pPr>
            <w:r w:rsidRPr="003973B4">
              <w:rPr>
                <w:color w:val="0000FF"/>
              </w:rPr>
              <w:t xml:space="preserve">describe a current event tension impacting US and/or target culture; consider solutions </w:t>
            </w:r>
          </w:p>
        </w:tc>
        <w:tc>
          <w:tcPr>
            <w:tcW w:w="3192" w:type="dxa"/>
            <w:gridSpan w:val="3"/>
          </w:tcPr>
          <w:p w:rsidR="00717BF3" w:rsidRPr="003973B4" w:rsidRDefault="00717BF3" w:rsidP="00065E20">
            <w:pPr>
              <w:rPr>
                <w:color w:val="0000FF"/>
              </w:rPr>
            </w:pPr>
            <w:r w:rsidRPr="003973B4">
              <w:rPr>
                <w:color w:val="0000FF"/>
              </w:rPr>
              <w:t>If we (give)…, they will</w:t>
            </w:r>
          </w:p>
          <w:p w:rsidR="00717BF3" w:rsidRPr="003973B4" w:rsidRDefault="00717BF3" w:rsidP="00065E20">
            <w:pPr>
              <w:rPr>
                <w:color w:val="0000FF"/>
              </w:rPr>
            </w:pPr>
            <w:r w:rsidRPr="003973B4">
              <w:rPr>
                <w:color w:val="0000FF"/>
              </w:rPr>
              <w:t>money, food, arms, support</w:t>
            </w:r>
          </w:p>
          <w:p w:rsidR="00717BF3" w:rsidRPr="003973B4" w:rsidRDefault="00717BF3" w:rsidP="00065E20">
            <w:pPr>
              <w:rPr>
                <w:color w:val="0000FF"/>
              </w:rPr>
            </w:pPr>
            <w:r w:rsidRPr="003973B4">
              <w:rPr>
                <w:color w:val="0000FF"/>
              </w:rPr>
              <w:t>send…people, troops</w:t>
            </w:r>
          </w:p>
          <w:p w:rsidR="00717BF3" w:rsidRPr="00ED123F" w:rsidRDefault="00717BF3" w:rsidP="00065E20">
            <w:r w:rsidRPr="003973B4">
              <w:rPr>
                <w:color w:val="0000FF"/>
              </w:rPr>
              <w:t>war, disaster, genocide, hunger, drought</w:t>
            </w:r>
          </w:p>
        </w:tc>
        <w:tc>
          <w:tcPr>
            <w:tcW w:w="3192" w:type="dxa"/>
          </w:tcPr>
          <w:p w:rsidR="00717BF3" w:rsidRPr="00ED123F" w:rsidRDefault="00717BF3"/>
        </w:tc>
      </w:tr>
      <w:tr w:rsidR="00717BF3" w:rsidRPr="00ED123F">
        <w:trPr>
          <w:trHeight w:val="432"/>
        </w:trPr>
        <w:tc>
          <w:tcPr>
            <w:tcW w:w="4788" w:type="dxa"/>
            <w:gridSpan w:val="4"/>
            <w:shd w:val="clear" w:color="auto" w:fill="F2F2F2"/>
            <w:vAlign w:val="center"/>
          </w:tcPr>
          <w:p w:rsidR="00717BF3" w:rsidRPr="00ED123F" w:rsidRDefault="00717BF3" w:rsidP="00CE5E4C">
            <w:pPr>
              <w:jc w:val="center"/>
              <w:rPr>
                <w:b/>
              </w:rPr>
            </w:pPr>
            <w:r w:rsidRPr="00ED123F">
              <w:rPr>
                <w:b/>
              </w:rPr>
              <w:t>Resources</w:t>
            </w:r>
          </w:p>
        </w:tc>
        <w:tc>
          <w:tcPr>
            <w:tcW w:w="4788" w:type="dxa"/>
            <w:gridSpan w:val="3"/>
            <w:shd w:val="clear" w:color="auto" w:fill="F2F2F2"/>
            <w:vAlign w:val="center"/>
          </w:tcPr>
          <w:p w:rsidR="00717BF3" w:rsidRPr="00ED123F" w:rsidRDefault="00717BF3" w:rsidP="00CE5E4C">
            <w:pPr>
              <w:jc w:val="center"/>
              <w:rPr>
                <w:b/>
              </w:rPr>
            </w:pPr>
            <w:r w:rsidRPr="00ED123F">
              <w:rPr>
                <w:b/>
              </w:rPr>
              <w:t>Technology Integration</w:t>
            </w:r>
          </w:p>
        </w:tc>
      </w:tr>
      <w:tr w:rsidR="00717BF3" w:rsidRPr="00ED123F">
        <w:tc>
          <w:tcPr>
            <w:tcW w:w="4788" w:type="dxa"/>
            <w:gridSpan w:val="4"/>
          </w:tcPr>
          <w:p w:rsidR="00717BF3" w:rsidRDefault="00D1347C">
            <w:hyperlink r:id="rId5" w:history="1">
              <w:r w:rsidR="00717BF3" w:rsidRPr="00F52A04">
                <w:rPr>
                  <w:rStyle w:val="Hyperlink"/>
                </w:rPr>
                <w:t>http://mappingthenation.net/state-connecticut.html</w:t>
              </w:r>
            </w:hyperlink>
          </w:p>
          <w:p w:rsidR="00717BF3" w:rsidRDefault="00D1347C">
            <w:hyperlink r:id="rId6" w:anchor="infographic3" w:history="1">
              <w:r w:rsidR="00717BF3" w:rsidRPr="00F52A04">
                <w:rPr>
                  <w:rStyle w:val="Hyperlink"/>
                </w:rPr>
                <w:t>http://mappingthenation.net/infographics.html#infographic3</w:t>
              </w:r>
            </w:hyperlink>
          </w:p>
          <w:p w:rsidR="00717BF3" w:rsidRDefault="00D1347C">
            <w:hyperlink r:id="rId7" w:anchor="infographic4" w:history="1">
              <w:r w:rsidR="00717BF3" w:rsidRPr="00F52A04">
                <w:rPr>
                  <w:rStyle w:val="Hyperlink"/>
                </w:rPr>
                <w:t>http://mappingthenation.net/infographics.html#infographic4</w:t>
              </w:r>
            </w:hyperlink>
          </w:p>
          <w:p w:rsidR="00717BF3" w:rsidRDefault="00717BF3"/>
          <w:p w:rsidR="00717BF3" w:rsidRPr="005A55AD" w:rsidRDefault="00717BF3">
            <w:pPr>
              <w:rPr>
                <w:color w:val="0000FF"/>
              </w:rPr>
            </w:pPr>
            <w:r w:rsidRPr="005A55AD">
              <w:rPr>
                <w:color w:val="0000FF"/>
              </w:rPr>
              <w:t>Pinterest board with French ideas that could be adapted for other languages http://www.pinterest.com/lterrillindy/amitié/</w:t>
            </w:r>
          </w:p>
          <w:p w:rsidR="00717BF3" w:rsidRPr="0038310E" w:rsidRDefault="00717BF3"/>
        </w:tc>
        <w:tc>
          <w:tcPr>
            <w:tcW w:w="4788" w:type="dxa"/>
            <w:gridSpan w:val="3"/>
          </w:tcPr>
          <w:p w:rsidR="00717BF3" w:rsidRPr="00ED123F" w:rsidRDefault="00717BF3" w:rsidP="00CB0079">
            <w:pPr>
              <w:pStyle w:val="NormalWeb"/>
              <w:spacing w:before="2" w:after="2"/>
              <w:rPr>
                <w:rFonts w:asciiTheme="minorHAnsi" w:hAnsiTheme="minorHAnsi"/>
                <w:b/>
                <w:bCs/>
                <w:color w:val="0000FF"/>
                <w:sz w:val="24"/>
                <w:szCs w:val="24"/>
              </w:rPr>
            </w:pPr>
          </w:p>
          <w:p w:rsidR="00717BF3" w:rsidRPr="00ED123F" w:rsidRDefault="00717BF3" w:rsidP="00CB0079">
            <w:pPr>
              <w:pStyle w:val="NormalWeb"/>
              <w:spacing w:before="2" w:after="2"/>
              <w:rPr>
                <w:rFonts w:asciiTheme="minorHAnsi" w:hAnsiTheme="minorHAnsi"/>
                <w:b/>
                <w:bCs/>
                <w:color w:val="0000FF"/>
                <w:sz w:val="24"/>
                <w:szCs w:val="24"/>
              </w:rPr>
            </w:pPr>
          </w:p>
          <w:p w:rsidR="00717BF3" w:rsidRPr="00ED123F" w:rsidRDefault="00717BF3" w:rsidP="00CB0079">
            <w:pPr>
              <w:pStyle w:val="NormalWeb"/>
              <w:spacing w:before="2" w:after="2"/>
              <w:rPr>
                <w:rFonts w:asciiTheme="minorHAnsi" w:hAnsiTheme="minorHAnsi"/>
                <w:b/>
                <w:bCs/>
                <w:color w:val="0000FF"/>
                <w:sz w:val="24"/>
                <w:szCs w:val="24"/>
              </w:rPr>
            </w:pPr>
          </w:p>
          <w:p w:rsidR="00717BF3" w:rsidRPr="00ED123F" w:rsidRDefault="00717BF3" w:rsidP="00CB0079">
            <w:pPr>
              <w:pStyle w:val="NormalWeb"/>
              <w:spacing w:before="2" w:after="2"/>
              <w:rPr>
                <w:rFonts w:asciiTheme="minorHAnsi" w:hAnsiTheme="minorHAnsi"/>
                <w:sz w:val="24"/>
              </w:rPr>
            </w:pPr>
          </w:p>
        </w:tc>
      </w:tr>
    </w:tbl>
    <w:p w:rsidR="000D0614" w:rsidRDefault="000D0614"/>
    <w:sectPr w:rsidR="000D0614" w:rsidSect="00793C73">
      <w:headerReference w:type="default" r:id="rId8"/>
      <w:footerReference w:type="default" r:id="rId9"/>
      <w:pgSz w:w="12240" w:h="15840"/>
      <w:pgMar w:top="1440" w:right="1440" w:bottom="1440" w:left="1440" w:header="0" w:footer="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5AD" w:rsidRDefault="005A55AD" w:rsidP="00CE5E4C">
    <w:pPr>
      <w:pStyle w:val="Footer"/>
      <w:ind w:right="360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5AD" w:rsidRDefault="005A55AD" w:rsidP="00797FDC">
    <w:pPr>
      <w:pStyle w:val="Normal1"/>
      <w:contextualSpacing w:val="0"/>
      <w:jc w:val="center"/>
      <w:rPr>
        <w:rFonts w:asciiTheme="minorHAnsi" w:eastAsia="Calibri" w:hAnsiTheme="minorHAnsi" w:cs="Calibri"/>
        <w:b/>
        <w:sz w:val="28"/>
        <w:szCs w:val="28"/>
      </w:rPr>
    </w:pPr>
  </w:p>
  <w:p w:rsidR="005A55AD" w:rsidRDefault="005A55AD" w:rsidP="00797FDC">
    <w:pPr>
      <w:pStyle w:val="Normal1"/>
      <w:contextualSpacing w:val="0"/>
      <w:jc w:val="center"/>
      <w:rPr>
        <w:rFonts w:asciiTheme="minorHAnsi" w:eastAsia="Calibri" w:hAnsiTheme="minorHAnsi" w:cs="Calibri"/>
        <w:b/>
        <w:sz w:val="28"/>
        <w:szCs w:val="28"/>
      </w:rPr>
    </w:pPr>
  </w:p>
  <w:p w:rsidR="005A55AD" w:rsidRPr="00797FDC" w:rsidRDefault="005A55AD" w:rsidP="00797FDC">
    <w:pPr>
      <w:pStyle w:val="Normal1"/>
      <w:contextualSpacing w:val="0"/>
      <w:jc w:val="center"/>
      <w:rPr>
        <w:rFonts w:asciiTheme="minorHAnsi" w:hAnsiTheme="minorHAnsi"/>
        <w:sz w:val="28"/>
      </w:rPr>
    </w:pPr>
    <w:r>
      <w:rPr>
        <w:rFonts w:asciiTheme="minorHAnsi" w:eastAsia="Calibri" w:hAnsiTheme="minorHAnsi" w:cs="Calibri"/>
        <w:b/>
        <w:sz w:val="28"/>
        <w:szCs w:val="28"/>
      </w:rPr>
      <w:t>Fairfield Public Schools</w:t>
    </w:r>
  </w:p>
  <w:p w:rsidR="005A55AD" w:rsidRPr="00CB0079" w:rsidRDefault="00DD3F23" w:rsidP="00CB0079">
    <w:pPr>
      <w:pStyle w:val="Normal1"/>
      <w:contextualSpacing w:val="0"/>
      <w:jc w:val="center"/>
      <w:rPr>
        <w:rFonts w:asciiTheme="minorHAnsi" w:eastAsia="Calibri" w:hAnsiTheme="minorHAnsi" w:cs="Calibri"/>
        <w:b/>
        <w:sz w:val="28"/>
      </w:rPr>
    </w:pPr>
    <w:r>
      <w:rPr>
        <w:rFonts w:asciiTheme="minorHAnsi" w:eastAsia="Calibri" w:hAnsiTheme="minorHAnsi" w:cs="Calibri"/>
        <w:b/>
        <w:sz w:val="28"/>
        <w:szCs w:val="28"/>
      </w:rPr>
      <w:t xml:space="preserve">Level 40 — </w:t>
    </w:r>
    <w:r w:rsidR="005A55AD">
      <w:rPr>
        <w:rFonts w:asciiTheme="minorHAnsi" w:eastAsia="Calibri" w:hAnsiTheme="minorHAnsi" w:cs="Calibri"/>
        <w:b/>
        <w:sz w:val="28"/>
        <w:szCs w:val="28"/>
      </w:rPr>
      <w:t>World Language Curriculum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17DAA"/>
    <w:multiLevelType w:val="hybridMultilevel"/>
    <w:tmpl w:val="5778F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9D3455"/>
    <w:rsid w:val="000533C6"/>
    <w:rsid w:val="00065E20"/>
    <w:rsid w:val="00080E5E"/>
    <w:rsid w:val="000C5BC6"/>
    <w:rsid w:val="000D0614"/>
    <w:rsid w:val="000D08B6"/>
    <w:rsid w:val="00192E44"/>
    <w:rsid w:val="001A2A25"/>
    <w:rsid w:val="001F6732"/>
    <w:rsid w:val="002B3395"/>
    <w:rsid w:val="00317A8B"/>
    <w:rsid w:val="0038310E"/>
    <w:rsid w:val="003973B4"/>
    <w:rsid w:val="003A2FDB"/>
    <w:rsid w:val="003C0A60"/>
    <w:rsid w:val="003C2658"/>
    <w:rsid w:val="003C52FA"/>
    <w:rsid w:val="00450874"/>
    <w:rsid w:val="00466B5A"/>
    <w:rsid w:val="004F6AFA"/>
    <w:rsid w:val="00500277"/>
    <w:rsid w:val="00570CEC"/>
    <w:rsid w:val="005A55AD"/>
    <w:rsid w:val="006363C5"/>
    <w:rsid w:val="006B2C08"/>
    <w:rsid w:val="006B42BB"/>
    <w:rsid w:val="006F34B4"/>
    <w:rsid w:val="00717BF3"/>
    <w:rsid w:val="00793C73"/>
    <w:rsid w:val="00797FDC"/>
    <w:rsid w:val="007A0F0D"/>
    <w:rsid w:val="00836A5E"/>
    <w:rsid w:val="00845630"/>
    <w:rsid w:val="00864912"/>
    <w:rsid w:val="008F7460"/>
    <w:rsid w:val="00945144"/>
    <w:rsid w:val="0094643C"/>
    <w:rsid w:val="0098549F"/>
    <w:rsid w:val="00995274"/>
    <w:rsid w:val="009D3455"/>
    <w:rsid w:val="00A1315B"/>
    <w:rsid w:val="00B45640"/>
    <w:rsid w:val="00B57FAE"/>
    <w:rsid w:val="00C01D9F"/>
    <w:rsid w:val="00C07DC2"/>
    <w:rsid w:val="00C61F5A"/>
    <w:rsid w:val="00CA6363"/>
    <w:rsid w:val="00CB0079"/>
    <w:rsid w:val="00CE28C7"/>
    <w:rsid w:val="00CE5E4C"/>
    <w:rsid w:val="00CF0910"/>
    <w:rsid w:val="00D1347C"/>
    <w:rsid w:val="00D206E0"/>
    <w:rsid w:val="00DB6415"/>
    <w:rsid w:val="00DD3091"/>
    <w:rsid w:val="00DD3F23"/>
    <w:rsid w:val="00DE7DA2"/>
    <w:rsid w:val="00DF46F3"/>
    <w:rsid w:val="00E04E9C"/>
    <w:rsid w:val="00E856F3"/>
    <w:rsid w:val="00EA6432"/>
    <w:rsid w:val="00EB3FCE"/>
    <w:rsid w:val="00ED123F"/>
    <w:rsid w:val="00ED73B6"/>
    <w:rsid w:val="00F31767"/>
    <w:rsid w:val="00F83620"/>
    <w:rsid w:val="00FA55C0"/>
    <w:rsid w:val="00FC2378"/>
  </w:rsids>
  <m:mathPr>
    <m:mathFont m:val="Simsun (Founder Extended)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707B84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9D345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rsid w:val="009D3455"/>
    <w:pPr>
      <w:contextualSpacing/>
    </w:pPr>
    <w:rPr>
      <w:rFonts w:ascii="Cambria" w:eastAsia="Cambria" w:hAnsi="Cambria" w:cs="Cambria"/>
      <w:color w:val="000000"/>
      <w:lang w:eastAsia="ja-JP"/>
    </w:rPr>
  </w:style>
  <w:style w:type="paragraph" w:styleId="Header">
    <w:name w:val="header"/>
    <w:basedOn w:val="Normal"/>
    <w:link w:val="HeaderChar"/>
    <w:uiPriority w:val="99"/>
    <w:semiHidden/>
    <w:unhideWhenUsed/>
    <w:rsid w:val="00793C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3C73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93C7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3C73"/>
    <w:rPr>
      <w:sz w:val="24"/>
      <w:szCs w:val="24"/>
    </w:rPr>
  </w:style>
  <w:style w:type="paragraph" w:styleId="NormalWeb">
    <w:name w:val="Normal (Web)"/>
    <w:basedOn w:val="Normal"/>
    <w:uiPriority w:val="99"/>
    <w:rsid w:val="00317A8B"/>
    <w:pPr>
      <w:spacing w:beforeLines="1" w:afterLines="1"/>
    </w:pPr>
    <w:rPr>
      <w:rFonts w:ascii="Times" w:hAnsi="Times" w:cs="Times New Roman"/>
      <w:sz w:val="20"/>
      <w:szCs w:val="20"/>
    </w:rPr>
  </w:style>
  <w:style w:type="character" w:styleId="PageNumber">
    <w:name w:val="page number"/>
    <w:basedOn w:val="DefaultParagraphFont"/>
    <w:rsid w:val="00CE5E4C"/>
  </w:style>
  <w:style w:type="character" w:styleId="Hyperlink">
    <w:name w:val="Hyperlink"/>
    <w:basedOn w:val="DefaultParagraphFont"/>
    <w:rsid w:val="003831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mappingthenation.net/state-connecticut.html" TargetMode="External"/><Relationship Id="rId6" Type="http://schemas.openxmlformats.org/officeDocument/2006/relationships/hyperlink" Target="http://mappingthenation.net/infographics.html" TargetMode="External"/><Relationship Id="rId7" Type="http://schemas.openxmlformats.org/officeDocument/2006/relationships/hyperlink" Target="http://mappingthenation.net/infographics.html" TargetMode="Externa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850</Words>
  <Characters>4850</Characters>
  <Application>Microsoft Macintosh Word</Application>
  <DocSecurity>0</DocSecurity>
  <Lines>40</Lines>
  <Paragraphs>9</Paragraphs>
  <ScaleCrop>false</ScaleCrop>
  <Company>Parkway School District</Company>
  <LinksUpToDate>false</LinksUpToDate>
  <CharactersWithSpaces>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Terrill Laura</dc:creator>
  <cp:keywords/>
  <cp:lastModifiedBy>Terrill Laura</cp:lastModifiedBy>
  <cp:revision>5</cp:revision>
  <dcterms:created xsi:type="dcterms:W3CDTF">2014-05-18T23:50:00Z</dcterms:created>
  <dcterms:modified xsi:type="dcterms:W3CDTF">2014-05-20T00:44:00Z</dcterms:modified>
</cp:coreProperties>
</file>